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58" w:rsidRPr="0064303C" w:rsidRDefault="007B4058" w:rsidP="007B40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03C">
        <w:rPr>
          <w:rFonts w:ascii="Times New Roman" w:hAnsi="Times New Roman" w:cs="Times New Roman"/>
          <w:b/>
          <w:sz w:val="20"/>
          <w:szCs w:val="20"/>
        </w:rPr>
        <w:t>Сводный план приоритетного проекта</w:t>
      </w:r>
    </w:p>
    <w:p w:rsidR="007B4058" w:rsidRPr="0064303C" w:rsidRDefault="007B4058" w:rsidP="007B40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4303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 w:rsidR="004C6134" w:rsidRPr="0064303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Молодежь как стратегический ресурс развития региона</w:t>
      </w:r>
      <w:r w:rsidRPr="0064303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</w:t>
      </w:r>
    </w:p>
    <w:p w:rsidR="007B4058" w:rsidRPr="0064303C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B4058" w:rsidRPr="0064303C" w:rsidRDefault="007B4058" w:rsidP="007B40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4303C">
        <w:rPr>
          <w:rFonts w:ascii="Times New Roman" w:eastAsia="Calibri" w:hAnsi="Times New Roman" w:cs="Times New Roman"/>
          <w:sz w:val="20"/>
          <w:szCs w:val="20"/>
          <w:lang w:eastAsia="ru-RU"/>
        </w:rPr>
        <w:t>Основные положения</w:t>
      </w:r>
    </w:p>
    <w:p w:rsidR="007B4058" w:rsidRPr="0064303C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3"/>
        <w:tblW w:w="14601" w:type="dxa"/>
        <w:tblLook w:val="04A0" w:firstRow="1" w:lastRow="0" w:firstColumn="1" w:lastColumn="0" w:noHBand="0" w:noVBand="1"/>
      </w:tblPr>
      <w:tblGrid>
        <w:gridCol w:w="2373"/>
        <w:gridCol w:w="12228"/>
      </w:tblGrid>
      <w:tr w:rsidR="00532528" w:rsidRPr="0064303C" w:rsidTr="00532528">
        <w:trPr>
          <w:trHeight w:val="365"/>
        </w:trPr>
        <w:tc>
          <w:tcPr>
            <w:tcW w:w="0" w:type="auto"/>
          </w:tcPr>
          <w:p w:rsidR="00532528" w:rsidRPr="0064303C" w:rsidRDefault="0053252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12228" w:type="dxa"/>
          </w:tcPr>
          <w:p w:rsidR="00532528" w:rsidRPr="0064303C" w:rsidRDefault="00D547F1" w:rsidP="00CC01E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54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Министр по делам молодежи Республики Дагестан – Гаджиев Арсен Русланович</w:t>
            </w:r>
          </w:p>
        </w:tc>
      </w:tr>
      <w:tr w:rsidR="00532528" w:rsidRPr="0064303C" w:rsidTr="00532528">
        <w:tc>
          <w:tcPr>
            <w:tcW w:w="0" w:type="auto"/>
          </w:tcPr>
          <w:p w:rsidR="00532528" w:rsidRPr="0064303C" w:rsidRDefault="0053252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12228" w:type="dxa"/>
          </w:tcPr>
          <w:p w:rsidR="00532528" w:rsidRPr="0064303C" w:rsidRDefault="00532528" w:rsidP="00633CA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Гаджиев Ислам Магомедович, консультант отдела по работе со студенческой и трудящейся молодежью</w:t>
            </w:r>
            <w:r w:rsidR="009E26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руководитель «проектного офиса» министерства по делам молодежи Республики Дагестан</w:t>
            </w:r>
          </w:p>
        </w:tc>
      </w:tr>
      <w:tr w:rsidR="00532528" w:rsidRPr="0064303C" w:rsidTr="00532528">
        <w:tc>
          <w:tcPr>
            <w:tcW w:w="0" w:type="auto"/>
          </w:tcPr>
          <w:p w:rsidR="00532528" w:rsidRPr="0064303C" w:rsidRDefault="0053252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Разработчик сводного плана</w:t>
            </w:r>
          </w:p>
        </w:tc>
        <w:tc>
          <w:tcPr>
            <w:tcW w:w="12228" w:type="dxa"/>
          </w:tcPr>
          <w:p w:rsidR="00532528" w:rsidRPr="0064303C" w:rsidRDefault="00532528" w:rsidP="00633CA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Гаджиев Ислам Магомедович, консультант отдела по работе со студенческой и трудящейся молодежью</w:t>
            </w:r>
            <w:r w:rsidR="009E26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руководитель «проектного офиса» министерства по делам молодежи Республики Дагестан</w:t>
            </w:r>
          </w:p>
        </w:tc>
      </w:tr>
    </w:tbl>
    <w:p w:rsidR="007B4058" w:rsidRPr="0064303C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B4058" w:rsidRPr="0064303C" w:rsidRDefault="00BE25AB" w:rsidP="005325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4303C">
        <w:rPr>
          <w:rFonts w:ascii="Times New Roman" w:hAnsi="Times New Roman" w:cs="Times New Roman"/>
          <w:sz w:val="20"/>
          <w:szCs w:val="20"/>
        </w:rPr>
        <w:t>План приоритетного проекта по контрольным точкам</w:t>
      </w:r>
    </w:p>
    <w:p w:rsidR="00BE25AB" w:rsidRPr="0064303C" w:rsidRDefault="00BE25AB" w:rsidP="00BE25AB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3685"/>
        <w:gridCol w:w="1814"/>
        <w:gridCol w:w="142"/>
        <w:gridCol w:w="2693"/>
      </w:tblGrid>
      <w:tr w:rsidR="00301491" w:rsidRPr="0064303C" w:rsidTr="008A4972">
        <w:tc>
          <w:tcPr>
            <w:tcW w:w="709" w:type="dxa"/>
          </w:tcPr>
          <w:p w:rsidR="00BE25AB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2135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4" w:type="dxa"/>
          </w:tcPr>
          <w:p w:rsidR="00BE25AB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72135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1418" w:type="dxa"/>
          </w:tcPr>
          <w:p w:rsidR="00BE25AB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685" w:type="dxa"/>
          </w:tcPr>
          <w:p w:rsidR="00BE25AB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  <w:p w:rsidR="00B72135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и (или результат</w:t>
            </w:r>
            <w:r w:rsidR="00BE4DBA" w:rsidRPr="00643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4" w:type="dxa"/>
          </w:tcPr>
          <w:p w:rsidR="00BE25AB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B72135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835" w:type="dxa"/>
            <w:gridSpan w:val="2"/>
          </w:tcPr>
          <w:p w:rsidR="00BE25AB" w:rsidRPr="0064303C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72135" w:rsidRPr="0064303C" w:rsidRDefault="00BE4DB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r w:rsidR="00B72135" w:rsidRPr="0064303C"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</w:p>
        </w:tc>
      </w:tr>
      <w:tr w:rsidR="00430648" w:rsidRPr="0064303C" w:rsidTr="008A4972">
        <w:tc>
          <w:tcPr>
            <w:tcW w:w="14855" w:type="dxa"/>
            <w:gridSpan w:val="7"/>
          </w:tcPr>
          <w:p w:rsidR="00430648" w:rsidRPr="0064303C" w:rsidRDefault="00430648" w:rsidP="00E448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Общие организационные мероприятия по проекту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1E56BE" w:rsidRPr="0064303C" w:rsidRDefault="001E56BE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Проект инициирован (паспорт проекта утвержден)</w:t>
            </w:r>
          </w:p>
        </w:tc>
        <w:tc>
          <w:tcPr>
            <w:tcW w:w="1418" w:type="dxa"/>
          </w:tcPr>
          <w:p w:rsidR="001E56BE" w:rsidRPr="0064303C" w:rsidRDefault="001E56BE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25.12.2016</w:t>
            </w:r>
            <w:r w:rsidR="00E1345A"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="00E134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1E56BE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Утвержденный паспорт проекта</w:t>
            </w:r>
          </w:p>
        </w:tc>
        <w:tc>
          <w:tcPr>
            <w:tcW w:w="1814" w:type="dxa"/>
          </w:tcPr>
          <w:p w:rsidR="001E56BE" w:rsidRPr="0064303C" w:rsidRDefault="001E56BE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2835" w:type="dxa"/>
            <w:gridSpan w:val="2"/>
          </w:tcPr>
          <w:p w:rsidR="001E56BE" w:rsidRPr="0064303C" w:rsidRDefault="001E56BE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1E56BE" w:rsidRPr="0064303C" w:rsidRDefault="001E56BE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418" w:type="dxa"/>
          </w:tcPr>
          <w:p w:rsidR="001E56BE" w:rsidRPr="0064303C" w:rsidRDefault="001E56BE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01.04.2017</w:t>
            </w:r>
            <w:r w:rsidR="00E1345A"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="00E134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1E56BE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Утвержденный сводный план проекта</w:t>
            </w:r>
          </w:p>
        </w:tc>
        <w:tc>
          <w:tcPr>
            <w:tcW w:w="1814" w:type="dxa"/>
          </w:tcPr>
          <w:p w:rsidR="001E56BE" w:rsidRPr="0064303C" w:rsidRDefault="001E56BE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2835" w:type="dxa"/>
            <w:gridSpan w:val="2"/>
          </w:tcPr>
          <w:p w:rsidR="001E56BE" w:rsidRPr="0064303C" w:rsidRDefault="001E56BE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46" w:type="dxa"/>
            <w:gridSpan w:val="6"/>
            <w:shd w:val="clear" w:color="auto" w:fill="auto"/>
          </w:tcPr>
          <w:p w:rsidR="001E56BE" w:rsidRPr="0064303C" w:rsidRDefault="001E56BE" w:rsidP="00424B4E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Вовлечениемолодых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людей в общественно-полезные мероприятия, направленные на развитие и поддержку молодёжных инициатив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146" w:type="dxa"/>
            <w:gridSpan w:val="6"/>
            <w:shd w:val="clear" w:color="auto" w:fill="auto"/>
          </w:tcPr>
          <w:p w:rsidR="001E56BE" w:rsidRPr="0064303C" w:rsidRDefault="001E56BE" w:rsidP="00BB64DF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патриотического воспитания на территории Республики Дагестан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F41D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Межрегионального военно-патриотического слета кадетских учреждений, посвященного 72-й годовщине Победы  </w:t>
            </w:r>
            <w:bookmarkStart w:id="0" w:name="_GoBack"/>
            <w:bookmarkEnd w:id="0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в Великой Отечественной войне 1941-1945 гг.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29.04.2017 г</w:t>
            </w:r>
            <w:r w:rsidR="00E134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Межрегиональный военно-патриотический слет, в котором приняли участие команды из четырех субъектов Российской Федерации (Чечня, Ингушетия, КБР, Калмыкия).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МагомедовР.М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5D4EA6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Всероссийской акции «Вахта Памяти»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27.04.2017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Организовано торжественное шествие колонны участников акции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 главе с </w:t>
            </w:r>
            <w:proofErr w:type="spellStart"/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представителямиТОКСв</w:t>
            </w:r>
            <w:proofErr w:type="spellEnd"/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сопровождении военного оркестра от центральной площади Махачкалы до парка имени Ленинского комсомола. </w:t>
            </w:r>
            <w:proofErr w:type="spellStart"/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Возложеныцветы</w:t>
            </w:r>
            <w:proofErr w:type="spellEnd"/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 монументу Героя Советского Союза Магомеда Гаджиева и к памятнику Воину-освободителю. Для участников акции организована полевая кухня.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МагомедовР.М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5D4EA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Проведении Республиканской военно-спортивной игры «А ну-ка, парни!»                                       среди допризывной молодёжи, посвященной 72-ой годовщине                            Победы в Великой Отечественной войне 1941-1945 гг. </w:t>
            </w:r>
            <w:proofErr w:type="gramEnd"/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</w:t>
            </w:r>
            <w:r w:rsidR="00E134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муниципальных образованиях и городских округах республики проведена военно-спортивная игра «А ну-ка, парни!».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МагомедовР.М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5D4EA6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Проведение Всероссийской акции «Письмо </w:t>
            </w:r>
            <w:r w:rsidRPr="0064303C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Победы».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01.12.2017 г</w:t>
            </w:r>
            <w:r w:rsidR="00E134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муниципальных образованиях и </w:t>
            </w: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городских округах республики проведена </w:t>
            </w: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Всероссийская акция «Письмо Победы» целью, которой я</w:t>
            </w: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вляется формирование гражданской, патриотической позиции подрастающего поколения, воспитание чувства долга и уважения по отношению к ветеранам и участникам</w:t>
            </w:r>
            <w:r w:rsidRPr="0064303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7" w:tgtFrame="_blank" w:history="1">
              <w:r w:rsidRPr="0064303C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Великой Отечественной Войны</w:t>
              </w:r>
            </w:hyperlink>
            <w:r w:rsidRPr="00643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МагомедовР.М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D92E72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3.1.5.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4303C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Проведение Всероссийской акции «Фронтовой кинотеатр»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  <w:p w:rsidR="001E56BE" w:rsidRPr="0064303C" w:rsidRDefault="001E56BE" w:rsidP="001D0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Минмолодежи РД совместно с ГБУ РД «Дом дружбы» организованы и проведены показы документальных, патриотических фильмов на военную тематику для студентов ВУЗов и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СУЗов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МагомедовР.М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424B4E" w:rsidRPr="0064303C" w:rsidTr="008A4972">
        <w:tc>
          <w:tcPr>
            <w:tcW w:w="709" w:type="dxa"/>
          </w:tcPr>
          <w:p w:rsidR="00424B4E" w:rsidRPr="0064303C" w:rsidRDefault="001E56BE" w:rsidP="00D2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3.1.6.</w:t>
            </w:r>
          </w:p>
        </w:tc>
        <w:tc>
          <w:tcPr>
            <w:tcW w:w="4394" w:type="dxa"/>
            <w:shd w:val="clear" w:color="auto" w:fill="auto"/>
          </w:tcPr>
          <w:p w:rsidR="00424B4E" w:rsidRPr="0064303C" w:rsidRDefault="00424B4E" w:rsidP="00BB64DF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Всероссийского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молодежного исторического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квеста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«Сталинградская битва».</w:t>
            </w:r>
          </w:p>
        </w:tc>
        <w:tc>
          <w:tcPr>
            <w:tcW w:w="1418" w:type="dxa"/>
          </w:tcPr>
          <w:p w:rsidR="001D0CA1" w:rsidRPr="0064303C" w:rsidRDefault="001D0CA1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  <w:p w:rsidR="00424B4E" w:rsidRPr="0064303C" w:rsidRDefault="00424B4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24B4E" w:rsidRPr="0064303C" w:rsidRDefault="008A0E9B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«Сталинградская битва»</w:t>
            </w:r>
            <w:r>
              <w:t xml:space="preserve"> </w:t>
            </w:r>
            <w:r w:rsidRPr="008A0E9B">
              <w:rPr>
                <w:rFonts w:ascii="Times New Roman" w:hAnsi="Times New Roman" w:cs="Times New Roman"/>
                <w:sz w:val="20"/>
                <w:szCs w:val="20"/>
              </w:rPr>
              <w:t xml:space="preserve">среди учащихся образовательных учреждений г. Махачкалы.   </w:t>
            </w:r>
          </w:p>
        </w:tc>
        <w:tc>
          <w:tcPr>
            <w:tcW w:w="1956" w:type="dxa"/>
            <w:gridSpan w:val="2"/>
          </w:tcPr>
          <w:p w:rsidR="00424B4E" w:rsidRPr="0064303C" w:rsidRDefault="00424B4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МагомедовР.М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424B4E" w:rsidRPr="0064303C" w:rsidRDefault="00424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424B4E" w:rsidRPr="0064303C" w:rsidTr="008A4972">
        <w:tc>
          <w:tcPr>
            <w:tcW w:w="709" w:type="dxa"/>
          </w:tcPr>
          <w:p w:rsidR="00424B4E" w:rsidRPr="0064303C" w:rsidRDefault="001E56BE" w:rsidP="00D2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3.1.7.</w:t>
            </w:r>
          </w:p>
        </w:tc>
        <w:tc>
          <w:tcPr>
            <w:tcW w:w="4394" w:type="dxa"/>
            <w:shd w:val="clear" w:color="auto" w:fill="auto"/>
          </w:tcPr>
          <w:p w:rsidR="00424B4E" w:rsidRPr="0064303C" w:rsidRDefault="00424B4E" w:rsidP="00BB64DF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Проведение турнира по мини-футболу среди студентов учебных заведений города Махачкалы.</w:t>
            </w:r>
          </w:p>
        </w:tc>
        <w:tc>
          <w:tcPr>
            <w:tcW w:w="1418" w:type="dxa"/>
          </w:tcPr>
          <w:p w:rsidR="00424B4E" w:rsidRPr="0064303C" w:rsidRDefault="001D0CA1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01.06.2017 г.</w:t>
            </w:r>
          </w:p>
        </w:tc>
        <w:tc>
          <w:tcPr>
            <w:tcW w:w="3685" w:type="dxa"/>
          </w:tcPr>
          <w:p w:rsidR="00424B4E" w:rsidRPr="0064303C" w:rsidRDefault="008D78E3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Дагестанского государственного университета народного хозяйства и к</w:t>
            </w: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олледжа строительства и дизайна проведен турнир по мини-футболу среди учащихся образовательных учреждений г. Махачкалы.   </w:t>
            </w:r>
          </w:p>
        </w:tc>
        <w:tc>
          <w:tcPr>
            <w:tcW w:w="1956" w:type="dxa"/>
            <w:gridSpan w:val="2"/>
          </w:tcPr>
          <w:p w:rsidR="00424B4E" w:rsidRPr="0064303C" w:rsidRDefault="00424B4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МагомедовР.М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424B4E" w:rsidRPr="0064303C" w:rsidRDefault="00424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BB64DF" w:rsidRPr="0064303C" w:rsidTr="008A4972">
        <w:tc>
          <w:tcPr>
            <w:tcW w:w="709" w:type="dxa"/>
          </w:tcPr>
          <w:p w:rsidR="00BB64DF" w:rsidRPr="0064303C" w:rsidRDefault="001E56BE" w:rsidP="00D2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4146" w:type="dxa"/>
            <w:gridSpan w:val="6"/>
            <w:shd w:val="clear" w:color="auto" w:fill="auto"/>
          </w:tcPr>
          <w:p w:rsidR="00BB64DF" w:rsidRPr="0064303C" w:rsidRDefault="00BB64DF" w:rsidP="00FC7936">
            <w:pPr>
              <w:ind w:left="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вовлечению в добровольческую деятельность молодых людей 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D2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936885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Разработка положения по мероприятиям приоритетной программы и их утверждение, и определение графика и проведение мероприятий в рамках программы</w:t>
            </w:r>
          </w:p>
        </w:tc>
        <w:tc>
          <w:tcPr>
            <w:tcW w:w="1418" w:type="dxa"/>
          </w:tcPr>
          <w:p w:rsidR="001E56BE" w:rsidRPr="0064303C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01.02.2017 г.</w:t>
            </w:r>
          </w:p>
        </w:tc>
        <w:tc>
          <w:tcPr>
            <w:tcW w:w="3685" w:type="dxa"/>
          </w:tcPr>
          <w:p w:rsidR="001E56BE" w:rsidRPr="0064303C" w:rsidRDefault="001E56BE" w:rsidP="00936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Разработаны положения по мероприятиям приоритетной программы: Весенняя неделя добра, конкурс по тимбилдингу «Команда будущего», конкурс «Доброволец года 2017», Осенний марафон добрых дел, </w:t>
            </w:r>
            <w:r w:rsidRPr="003A5ABA">
              <w:rPr>
                <w:rFonts w:ascii="Times New Roman" w:hAnsi="Times New Roman" w:cs="Times New Roman"/>
                <w:sz w:val="20"/>
                <w:szCs w:val="20"/>
              </w:rPr>
              <w:t>акция «Волшебство новогодней поры»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«Республиканская школа</w:t>
            </w:r>
            <w:r w:rsidRPr="003A5ABA">
              <w:rPr>
                <w:rFonts w:ascii="Times New Roman" w:hAnsi="Times New Roman" w:cs="Times New Roman"/>
                <w:sz w:val="20"/>
                <w:szCs w:val="20"/>
              </w:rPr>
              <w:t xml:space="preserve"> добровольчества»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936885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D2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93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Поэтапное увеличение притока добровольческих ресурсов в социальную сферу в количестве – </w:t>
            </w:r>
          </w:p>
          <w:p w:rsidR="001E56BE" w:rsidRPr="0064303C" w:rsidRDefault="001E56BE" w:rsidP="0093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человек.</w:t>
            </w:r>
          </w:p>
          <w:p w:rsidR="001E56BE" w:rsidRPr="0064303C" w:rsidRDefault="001E56BE" w:rsidP="00936885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6BE" w:rsidRPr="0064303C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936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Вовлечено в добровольческую деятельность 2000 человек. Выдано 400 волонтерских книжек. В муниципальных образованиях РД созданы волонтерские корпуса (объединения).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936885">
            <w:pPr>
              <w:pStyle w:val="a4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 w:rsidP="0093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в добровольческую деятельность не менее 1000 человек на территории Республики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Дагестан, в соответствии с критериями эффективности программы «добровольчество» 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25.05.2017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Более 1000 человек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вовлечены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добровольческую деятельность.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Проведено 25 семинаров-тренингов для волонтеров. Проведено свыше 200 мероприятий в муниципалитетах.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Не менее 2000 человек, включены в добровольческую деятельность в соответствии с критериями эффективности и расширение сферы добровольческой деятельности по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3-м новым направлениям работы (сервисное </w:t>
            </w: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волонтерство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, благотворительность, медиц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на)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25.12.2017 г.</w:t>
            </w:r>
          </w:p>
          <w:p w:rsidR="001E56BE" w:rsidRPr="0064303C" w:rsidRDefault="001E56BE" w:rsidP="001D0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свыше 2000 человек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вовлечены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добровольческую деятельность. Проведено свыше 50 тренингов и семинаров по добровольчеству для молодежи. Проведено свыше 400 мероприятий в муниципальных образованиях.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3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Штаба молодежного экологического движения  Республики Дагестан в рамках Года экологии</w:t>
            </w:r>
          </w:p>
        </w:tc>
        <w:tc>
          <w:tcPr>
            <w:tcW w:w="1418" w:type="dxa"/>
          </w:tcPr>
          <w:p w:rsidR="001E56BE" w:rsidRPr="0064303C" w:rsidRDefault="001E56BE" w:rsidP="001D0C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25.03.2017 г.</w:t>
            </w:r>
          </w:p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 Штаб молодежного экологического движения. Проведена встреча с министром природных ресурсов и экологии РД с 200 активистами движения. Подписано соглашение о сотрудничестве между ДГУ, Минприроды РД и Минмолодежи РД.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3.2.6.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добровольческого объединения «Волонтеры-медики»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15.10.2017 г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Создано и действует добровольческое  объединение Волонтеры - медики». Проведено 15 мастер-классов по оказанию ПМП.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3.2.7.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добровольческого объединения «Молодые профессионалы» (на базе средних специальных учебных заведениях Республики Дагестан)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Создано добровольческое объединение «Молодые профессионалы» на базе Республиканского политехнического колледжа. Около 100 волонтеров приняло участие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Чемпионате рабочих профессий.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3.2.8.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волонтеров на XIX Всемирном Фестивале молодежи и студентов </w:t>
            </w:r>
          </w:p>
        </w:tc>
        <w:tc>
          <w:tcPr>
            <w:tcW w:w="1418" w:type="dxa"/>
          </w:tcPr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4771A0">
              <w:rPr>
                <w:rFonts w:ascii="Times New Roman" w:hAnsi="Times New Roman" w:cs="Times New Roman"/>
                <w:sz w:val="20"/>
                <w:szCs w:val="20"/>
              </w:rPr>
              <w:t xml:space="preserve">XIX Всемирном Фестивале молодежи и студентов в г. Сочи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от Республики Дагестан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приняли участие </w:t>
            </w:r>
            <w:r w:rsidRPr="00477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40 волонтеров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3.2.9.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волонтеров на сайте http://russia2017.com/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30.03.2017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Зарегистрировано196  волонтеров. 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Конкурсный отбор из числа волонтеров подавших заявку на участие в XIX Всемирном фестивале молодежи  и студентов от Республики Дагестан 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01.10.2017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конкурсный отбор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выбраны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волонтеров.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Участие 40 волонтеров от Республики Дагестан на XIX Всемирном Фестивале молодежи и студентов в г. Сочи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21.10.2017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</w:t>
            </w:r>
            <w:r w:rsidRPr="004771A0">
              <w:rPr>
                <w:rFonts w:ascii="Times New Roman" w:hAnsi="Times New Roman" w:cs="Times New Roman"/>
                <w:sz w:val="20"/>
                <w:szCs w:val="20"/>
              </w:rPr>
              <w:t xml:space="preserve">XIX Всемирном Фестивале молодежи и студентов в г. Сочи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от Республики Дагестан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приняли участие </w:t>
            </w:r>
            <w:r w:rsidRPr="00477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40 волонтеров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4146" w:type="dxa"/>
            <w:gridSpan w:val="6"/>
            <w:shd w:val="clear" w:color="auto" w:fill="auto"/>
          </w:tcPr>
          <w:p w:rsidR="001E56BE" w:rsidRPr="0064303C" w:rsidRDefault="001E56BE" w:rsidP="00FC7936">
            <w:pPr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профилактику асоциальных явлений на территории Республики Дагестан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календарного плана реализации мероприятий, направленных на профилактику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асоциальных явлений. Определение тем и приглашение специалистов для проведения встреч с молодежью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 календарный план, направленный на профилактику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наркомании, алкоголизма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Гусейнов Ю.М.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3.3.2.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тематических мероприятий в вузах и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ссузах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согласно утвержденному календарному плану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18 встреч в муниципальных образованиях Республики Дагестан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Разработка, создание и распространение 3 методических пособий по профилактике асоциальных явлений для органов, реализующих государственную молодежную политику в Республики Дагестан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15.10.2017 г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Разработаны три методические рекомендации, направленные на профилактику наркотических препаратов и 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органов, реализующих государственную молодежную политику.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3.3.4.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922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распространение методического семинара «Я выбираю сам», направленного на профилактику наркомании и пропаганду здорового образа жизни. 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разработан и разослан в электронном варианте  во все муниципальные образования Республики Дагестан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3.3.5.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922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Издание и тиражирование методических пособий для социальных педагогов по работе с «трудными» подростками. 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15.10.2017 г.</w:t>
            </w:r>
          </w:p>
          <w:p w:rsidR="001E56BE" w:rsidRPr="0064303C" w:rsidRDefault="001E56BE" w:rsidP="001D0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Электронный вариант пособия разослан во все муниципальные образования Республики Дагестан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4146" w:type="dxa"/>
            <w:gridSpan w:val="6"/>
            <w:shd w:val="clear" w:color="auto" w:fill="auto"/>
          </w:tcPr>
          <w:p w:rsidR="001E56BE" w:rsidRPr="0064303C" w:rsidRDefault="001E56BE" w:rsidP="00FC7936">
            <w:pPr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Участие в общероссийских и международных образовательных программах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3.4.1.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Проведено 5 региональных форумов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3.4.2.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Всероссийский молодежный историко-краеведческий форум  «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Кайтаг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- 2017»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15.10.2017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Кайтагском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прошел</w:t>
            </w:r>
            <w:r>
              <w:t xml:space="preserve"> </w:t>
            </w:r>
            <w:r w:rsidRPr="00DB3461">
              <w:rPr>
                <w:rFonts w:ascii="Times New Roman" w:hAnsi="Times New Roman" w:cs="Times New Roman"/>
                <w:sz w:val="20"/>
                <w:szCs w:val="20"/>
              </w:rPr>
              <w:t>Всероссийский молодежный историко-краеведческий форум  «</w:t>
            </w:r>
            <w:proofErr w:type="spellStart"/>
            <w:r w:rsidRPr="00DB3461">
              <w:rPr>
                <w:rFonts w:ascii="Times New Roman" w:hAnsi="Times New Roman" w:cs="Times New Roman"/>
                <w:sz w:val="20"/>
                <w:szCs w:val="20"/>
              </w:rPr>
              <w:t>Кайтаг</w:t>
            </w:r>
            <w:proofErr w:type="spellEnd"/>
            <w:r w:rsidRPr="00DB3461">
              <w:rPr>
                <w:rFonts w:ascii="Times New Roman" w:hAnsi="Times New Roman" w:cs="Times New Roman"/>
                <w:sz w:val="20"/>
                <w:szCs w:val="20"/>
              </w:rPr>
              <w:t xml:space="preserve"> - 2017»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3.4.3.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Региональный молодежный  экологический  форум  «Ицари-2017»</w:t>
            </w:r>
          </w:p>
        </w:tc>
        <w:tc>
          <w:tcPr>
            <w:tcW w:w="1418" w:type="dxa"/>
          </w:tcPr>
          <w:p w:rsidR="001E56BE" w:rsidRPr="0064303C" w:rsidRDefault="001E56BE" w:rsidP="0092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Дахадаевском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прошел 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Всероссийский молодежный историко-краеведческий форум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Ицари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- 2017»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3.4.4.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Региональный молодежный  форум «Акуша»</w:t>
            </w:r>
          </w:p>
        </w:tc>
        <w:tc>
          <w:tcPr>
            <w:tcW w:w="1418" w:type="dxa"/>
          </w:tcPr>
          <w:p w:rsidR="001E56BE" w:rsidRPr="0064303C" w:rsidRDefault="001E56BE" w:rsidP="0049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Акушинском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близи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села Акуша прошел </w:t>
            </w:r>
            <w:r w:rsidRPr="00DB3461">
              <w:rPr>
                <w:rFonts w:ascii="Times New Roman" w:hAnsi="Times New Roman" w:cs="Times New Roman"/>
                <w:sz w:val="20"/>
                <w:szCs w:val="20"/>
              </w:rPr>
              <w:t>Региональный молодежный  форум «Акуша»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3.4.5.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Всероссийский молодежный форум лидеров «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Чиндирчеро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E56BE" w:rsidRPr="0064303C" w:rsidRDefault="001E56BE" w:rsidP="0049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Акушинском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на базе </w:t>
            </w:r>
            <w:r w:rsidRPr="0070284C">
              <w:rPr>
                <w:rFonts w:ascii="Times New Roman" w:hAnsi="Times New Roman" w:cs="Times New Roman"/>
                <w:sz w:val="20"/>
                <w:szCs w:val="20"/>
              </w:rPr>
              <w:t>горно-туристическ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0284C">
              <w:rPr>
                <w:rFonts w:ascii="Times New Roman" w:hAnsi="Times New Roman" w:cs="Times New Roman"/>
                <w:sz w:val="20"/>
                <w:szCs w:val="20"/>
              </w:rPr>
              <w:t xml:space="preserve"> и горнолыжн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0284C">
              <w:rPr>
                <w:rFonts w:ascii="Times New Roman" w:hAnsi="Times New Roman" w:cs="Times New Roman"/>
                <w:sz w:val="20"/>
                <w:szCs w:val="20"/>
              </w:rPr>
              <w:t xml:space="preserve"> курорт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Чиндирчеро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прошел  </w:t>
            </w:r>
            <w:r w:rsidRPr="004771A0">
              <w:rPr>
                <w:rFonts w:ascii="Times New Roman" w:hAnsi="Times New Roman" w:cs="Times New Roman"/>
                <w:sz w:val="20"/>
                <w:szCs w:val="20"/>
              </w:rPr>
              <w:t>Всероссийский молодежный форум лидеров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Чиндирчеро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028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3.4.6.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Молодежный форум «Эффективный муниципалитет»</w:t>
            </w:r>
          </w:p>
        </w:tc>
        <w:tc>
          <w:tcPr>
            <w:tcW w:w="1418" w:type="dxa"/>
          </w:tcPr>
          <w:p w:rsidR="001E56BE" w:rsidRPr="0064303C" w:rsidRDefault="001E56BE" w:rsidP="0027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 w:rsidR="002732C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.2017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горном, северном, южном и центральном территориальном округе провели форум 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«Эффективный муниципалитет»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3.4.7.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Направлено на участие в XIX Всемирном Фестивале молодежи и студентов 125 участников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.2017 г.</w:t>
            </w:r>
          </w:p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53555E">
              <w:rPr>
                <w:rFonts w:ascii="Times New Roman" w:hAnsi="Times New Roman" w:cs="Times New Roman"/>
                <w:sz w:val="20"/>
                <w:szCs w:val="20"/>
              </w:rPr>
              <w:t xml:space="preserve"> XIX Всемирном Фестивале молодежи и студентов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Сочи </w:t>
            </w:r>
            <w:r w:rsidRPr="00535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Республики Дагестан приняло участие </w:t>
            </w:r>
            <w:r w:rsidRPr="0053555E">
              <w:rPr>
                <w:rFonts w:ascii="Times New Roman" w:hAnsi="Times New Roman" w:cs="Times New Roman"/>
                <w:sz w:val="20"/>
                <w:szCs w:val="20"/>
              </w:rPr>
              <w:t xml:space="preserve">125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Во Всероссийской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форумной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кампании приняло участие 750 человек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3555E">
              <w:rPr>
                <w:rFonts w:ascii="Times New Roman" w:hAnsi="Times New Roman" w:cs="Times New Roman"/>
                <w:sz w:val="20"/>
                <w:szCs w:val="20"/>
              </w:rPr>
              <w:t xml:space="preserve">риняло участие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53555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</w:t>
            </w:r>
            <w:proofErr w:type="spellStart"/>
            <w:r w:rsidRPr="0053555E">
              <w:rPr>
                <w:rFonts w:ascii="Times New Roman" w:hAnsi="Times New Roman" w:cs="Times New Roman"/>
                <w:sz w:val="20"/>
                <w:szCs w:val="20"/>
              </w:rPr>
              <w:t>форумной</w:t>
            </w:r>
            <w:proofErr w:type="spellEnd"/>
            <w:r w:rsidRPr="0053555E">
              <w:rPr>
                <w:rFonts w:ascii="Times New Roman" w:hAnsi="Times New Roman" w:cs="Times New Roman"/>
                <w:sz w:val="20"/>
                <w:szCs w:val="20"/>
              </w:rPr>
              <w:t xml:space="preserve"> кампании 750 человек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3.4.8.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Подготовлено 500 молодежных проектов, направленных на решение социально-экономических проблем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Подготовлено и разработано 500 молодежных проектов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решение социально-экономических 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участия  во всероссийских и региональных форумах 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3.4.9.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Прошли </w:t>
            </w: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социальному проектированию 1450 человек</w:t>
            </w:r>
          </w:p>
        </w:tc>
        <w:tc>
          <w:tcPr>
            <w:tcW w:w="1418" w:type="dxa"/>
          </w:tcPr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1E56BE" w:rsidP="00FC7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555E">
              <w:rPr>
                <w:rFonts w:ascii="Times New Roman" w:hAnsi="Times New Roman" w:cs="Times New Roman"/>
                <w:sz w:val="20"/>
                <w:szCs w:val="20"/>
              </w:rPr>
              <w:t>бучен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53555E">
              <w:rPr>
                <w:rFonts w:ascii="Times New Roman" w:hAnsi="Times New Roman" w:cs="Times New Roman"/>
                <w:sz w:val="20"/>
                <w:szCs w:val="20"/>
              </w:rPr>
              <w:t>по социальному проектированию 1450 человек</w:t>
            </w:r>
          </w:p>
        </w:tc>
        <w:tc>
          <w:tcPr>
            <w:tcW w:w="1956" w:type="dxa"/>
            <w:gridSpan w:val="2"/>
          </w:tcPr>
          <w:p w:rsidR="001E56BE" w:rsidRPr="0064303C" w:rsidRDefault="001E56BE" w:rsidP="008A497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693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14146" w:type="dxa"/>
            <w:gridSpan w:val="6"/>
            <w:shd w:val="clear" w:color="auto" w:fill="auto"/>
          </w:tcPr>
          <w:p w:rsidR="001E56BE" w:rsidRPr="0064303C" w:rsidRDefault="001E56BE" w:rsidP="00B04625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развитию молодежного предпринимательства на территории Республики Дагестан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3.5.1.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Обучено навыкам ведения бизнеса свыше 2500 человек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3C2EF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проекта о</w:t>
            </w:r>
            <w:r w:rsidRPr="003C2EFE">
              <w:rPr>
                <w:rFonts w:ascii="Times New Roman" w:hAnsi="Times New Roman" w:cs="Times New Roman"/>
                <w:sz w:val="20"/>
                <w:szCs w:val="20"/>
              </w:rPr>
              <w:t>бучено навыкам ведения бизнеса свыше 2500 человек</w:t>
            </w:r>
          </w:p>
        </w:tc>
        <w:tc>
          <w:tcPr>
            <w:tcW w:w="1814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3.5.2.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Создано 50 новых бизнесов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</w:t>
            </w:r>
            <w:r w:rsidR="003C2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85" w:type="dxa"/>
          </w:tcPr>
          <w:p w:rsidR="001E56BE" w:rsidRPr="0064303C" w:rsidRDefault="00787175" w:rsidP="00A30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Зарегистрировано  и функционирует 50 </w:t>
            </w:r>
            <w:r w:rsidR="00A30A50">
              <w:rPr>
                <w:rFonts w:ascii="Times New Roman" w:hAnsi="Times New Roman" w:cs="Times New Roman"/>
                <w:sz w:val="20"/>
                <w:szCs w:val="20"/>
              </w:rPr>
              <w:t xml:space="preserve">молодых предпринимателей 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3.5.3.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Подготовлено свыше 450 бизнес-планов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15.10.2017</w:t>
            </w:r>
            <w:r w:rsidR="003C2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3C2E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A30A50" w:rsidP="0020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ходе тренингов с молодыми людьми подготовлено 450  бизнес-планов</w:t>
            </w:r>
            <w:r w:rsidR="002007FC">
              <w:rPr>
                <w:rFonts w:ascii="Times New Roman" w:hAnsi="Times New Roman" w:cs="Times New Roman"/>
                <w:sz w:val="20"/>
                <w:szCs w:val="20"/>
              </w:rPr>
              <w:t xml:space="preserve"> для участия в </w:t>
            </w:r>
            <w:proofErr w:type="spellStart"/>
            <w:r w:rsidR="002007FC">
              <w:rPr>
                <w:rFonts w:ascii="Times New Roman" w:hAnsi="Times New Roman" w:cs="Times New Roman"/>
                <w:sz w:val="20"/>
                <w:szCs w:val="20"/>
              </w:rPr>
              <w:t>грантовой</w:t>
            </w:r>
            <w:proofErr w:type="spellEnd"/>
            <w:r w:rsidR="002007FC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</w:t>
            </w:r>
            <w:r w:rsidR="002007FC" w:rsidRPr="002007FC">
              <w:rPr>
                <w:rFonts w:ascii="Times New Roman" w:hAnsi="Times New Roman" w:cs="Times New Roman"/>
                <w:sz w:val="20"/>
                <w:szCs w:val="20"/>
              </w:rPr>
              <w:t>молодых предпринимателей</w:t>
            </w:r>
            <w:r w:rsidR="002007FC">
              <w:rPr>
                <w:rFonts w:ascii="Times New Roman" w:hAnsi="Times New Roman" w:cs="Times New Roman"/>
                <w:sz w:val="20"/>
                <w:szCs w:val="20"/>
              </w:rPr>
              <w:t xml:space="preserve"> в РД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3.5.4.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Проведено 250 мероприятий по пропаганде и развитию молодежного предпринимательства</w:t>
            </w:r>
          </w:p>
        </w:tc>
        <w:tc>
          <w:tcPr>
            <w:tcW w:w="1418" w:type="dxa"/>
          </w:tcPr>
          <w:p w:rsidR="001E56BE" w:rsidRPr="0064303C" w:rsidRDefault="001E56BE" w:rsidP="001D0CA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BF13BC" w:rsidP="00D81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проведены</w:t>
            </w:r>
            <w:proofErr w:type="gramEnd"/>
            <w:r w:rsidR="00D81860">
              <w:rPr>
                <w:rFonts w:ascii="Times New Roman" w:hAnsi="Times New Roman" w:cs="Times New Roman"/>
                <w:sz w:val="20"/>
                <w:szCs w:val="20"/>
              </w:rPr>
              <w:t xml:space="preserve"> 250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тренинг</w:t>
            </w:r>
            <w:r w:rsidR="00D8186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обучающи</w:t>
            </w:r>
            <w:r w:rsidR="00D818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 w:rsidR="00D8186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территориальным округам РД 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3.5.5.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Создано сообщество молодых предпринимателей Республики Дагестан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4A5882" w:rsidP="004A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882">
              <w:rPr>
                <w:rFonts w:ascii="Times New Roman" w:hAnsi="Times New Roman" w:cs="Times New Roman"/>
                <w:sz w:val="20"/>
                <w:szCs w:val="20"/>
              </w:rPr>
              <w:t xml:space="preserve">Создано </w:t>
            </w:r>
            <w:proofErr w:type="gramStart"/>
            <w:r w:rsidRPr="004A5882">
              <w:rPr>
                <w:rFonts w:ascii="Times New Roman" w:hAnsi="Times New Roman" w:cs="Times New Roman"/>
                <w:sz w:val="20"/>
                <w:szCs w:val="20"/>
              </w:rPr>
              <w:t>сообщество</w:t>
            </w:r>
            <w:proofErr w:type="gramEnd"/>
            <w:r w:rsidRPr="004A5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4113">
              <w:rPr>
                <w:rFonts w:ascii="Times New Roman" w:hAnsi="Times New Roman" w:cs="Times New Roman"/>
                <w:sz w:val="20"/>
                <w:szCs w:val="20"/>
              </w:rPr>
              <w:t xml:space="preserve">включающее в себя 150 </w:t>
            </w:r>
            <w:r w:rsidRPr="004A5882">
              <w:rPr>
                <w:rFonts w:ascii="Times New Roman" w:hAnsi="Times New Roman" w:cs="Times New Roman"/>
                <w:sz w:val="20"/>
                <w:szCs w:val="20"/>
              </w:rPr>
              <w:t>молодых предпринимателей Республики Дагестан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3.5.6.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BB64DF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 сайт и мобильное приложение для помощи начинающим предпринимателям</w:t>
            </w:r>
          </w:p>
        </w:tc>
        <w:tc>
          <w:tcPr>
            <w:tcW w:w="1418" w:type="dxa"/>
          </w:tcPr>
          <w:p w:rsidR="001E56BE" w:rsidRPr="0064303C" w:rsidRDefault="001E56BE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15.10.2017</w:t>
            </w:r>
            <w:r w:rsidR="003C2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4A5882" w:rsidP="00B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 и запущен сайт и мобильное приложение </w:t>
            </w:r>
            <w:r w:rsidRPr="004A5882">
              <w:rPr>
                <w:rFonts w:ascii="Times New Roman" w:hAnsi="Times New Roman" w:cs="Times New Roman"/>
                <w:sz w:val="20"/>
                <w:szCs w:val="20"/>
              </w:rPr>
              <w:t>для помощи начинающим предпринимателям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65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4146" w:type="dxa"/>
            <w:gridSpan w:val="6"/>
            <w:shd w:val="clear" w:color="auto" w:fill="auto"/>
          </w:tcPr>
          <w:p w:rsidR="001E56BE" w:rsidRPr="0064303C" w:rsidRDefault="001E56BE" w:rsidP="00B0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Участие молодежи  в культурно-творческой деятельности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65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3.6.1.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8A4972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В рамках движения КВН функционирует 27 команд</w:t>
            </w:r>
          </w:p>
        </w:tc>
        <w:tc>
          <w:tcPr>
            <w:tcW w:w="1418" w:type="dxa"/>
          </w:tcPr>
          <w:p w:rsidR="001E56BE" w:rsidRPr="0064303C" w:rsidRDefault="001E56BE" w:rsidP="008A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</w:t>
            </w:r>
            <w:r w:rsidR="003C2E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936885" w:rsidP="008A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Созданы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команд в Дагестанской школе КВН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Лугуев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65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3.6.2.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8A4972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Создана сеть школ КВН в муниципалитетах Республики Дагестан</w:t>
            </w:r>
          </w:p>
        </w:tc>
        <w:tc>
          <w:tcPr>
            <w:tcW w:w="1418" w:type="dxa"/>
          </w:tcPr>
          <w:p w:rsidR="001E56BE" w:rsidRPr="0064303C" w:rsidRDefault="001E56BE" w:rsidP="008A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1E56BE" w:rsidRPr="0064303C" w:rsidRDefault="00936885" w:rsidP="008A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всех городах республики </w:t>
            </w:r>
            <w:r w:rsidR="008928B1">
              <w:rPr>
                <w:rFonts w:ascii="Times New Roman" w:hAnsi="Times New Roman" w:cs="Times New Roman"/>
                <w:sz w:val="20"/>
                <w:szCs w:val="20"/>
              </w:rPr>
              <w:t>проведены мастер-классы по игре КВН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Лугуев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65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3.6.3.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8A4972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Проведено 13 мероприятий культурно-творческой направленности</w:t>
            </w:r>
          </w:p>
        </w:tc>
        <w:tc>
          <w:tcPr>
            <w:tcW w:w="1418" w:type="dxa"/>
          </w:tcPr>
          <w:p w:rsidR="001E56BE" w:rsidRPr="0064303C" w:rsidRDefault="001E56BE" w:rsidP="001D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01.06.2017</w:t>
            </w:r>
            <w:r w:rsidR="003C2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3C2E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E56BE" w:rsidRPr="0064303C" w:rsidRDefault="008928B1" w:rsidP="008A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районах и городах республики проведены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13 мероприятий культурно-творческой направленности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(Голос гор, Дагестанская лига КВН, Студенческая весна, Слет творческой молодежи и т.д.)</w:t>
            </w:r>
          </w:p>
        </w:tc>
        <w:tc>
          <w:tcPr>
            <w:tcW w:w="1814" w:type="dxa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Лугуев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835" w:type="dxa"/>
            <w:gridSpan w:val="2"/>
          </w:tcPr>
          <w:p w:rsidR="001E56BE" w:rsidRPr="0064303C" w:rsidRDefault="001E5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1E56BE" w:rsidRPr="0064303C" w:rsidTr="008A4972">
        <w:tc>
          <w:tcPr>
            <w:tcW w:w="709" w:type="dxa"/>
          </w:tcPr>
          <w:p w:rsidR="001E56BE" w:rsidRPr="0064303C" w:rsidRDefault="006544A3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1E56BE" w:rsidRPr="0064303C" w:rsidRDefault="001E56BE" w:rsidP="004616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Проект завершен</w:t>
            </w:r>
          </w:p>
        </w:tc>
        <w:tc>
          <w:tcPr>
            <w:tcW w:w="1418" w:type="dxa"/>
          </w:tcPr>
          <w:p w:rsidR="001E56BE" w:rsidRPr="0064303C" w:rsidRDefault="001E56BE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E56BE" w:rsidRPr="0064303C" w:rsidRDefault="001E56BE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1E56BE" w:rsidRPr="0064303C" w:rsidRDefault="001E56BE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E56BE" w:rsidRPr="0064303C" w:rsidRDefault="001E56BE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2385" w:rsidRPr="0064303C" w:rsidRDefault="004E2385" w:rsidP="004E238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453CB4" w:rsidRDefault="00453CB4" w:rsidP="00453CB4">
      <w:pPr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453CB4" w:rsidRDefault="00453CB4" w:rsidP="00453CB4">
      <w:pPr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453CB4" w:rsidRPr="00453CB4" w:rsidRDefault="00453CB4" w:rsidP="00453CB4">
      <w:pPr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B72135" w:rsidRPr="0064303C" w:rsidRDefault="00B72135" w:rsidP="0065546C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4303C">
        <w:rPr>
          <w:rFonts w:ascii="Times New Roman" w:hAnsi="Times New Roman" w:cs="Times New Roman"/>
          <w:sz w:val="20"/>
          <w:szCs w:val="20"/>
        </w:rPr>
        <w:lastRenderedPageBreak/>
        <w:t>План финансового обеспечения приоритетного проекта</w:t>
      </w:r>
    </w:p>
    <w:tbl>
      <w:tblPr>
        <w:tblStyle w:val="a3"/>
        <w:tblW w:w="14791" w:type="dxa"/>
        <w:tblInd w:w="-5" w:type="dxa"/>
        <w:tblLook w:val="04A0" w:firstRow="1" w:lastRow="0" w:firstColumn="1" w:lastColumn="0" w:noHBand="0" w:noVBand="1"/>
      </w:tblPr>
      <w:tblGrid>
        <w:gridCol w:w="486"/>
        <w:gridCol w:w="2825"/>
        <w:gridCol w:w="1698"/>
        <w:gridCol w:w="1901"/>
        <w:gridCol w:w="1316"/>
        <w:gridCol w:w="1612"/>
        <w:gridCol w:w="671"/>
        <w:gridCol w:w="1394"/>
        <w:gridCol w:w="1691"/>
        <w:gridCol w:w="1197"/>
      </w:tblGrid>
      <w:tr w:rsidR="002F1DAF" w:rsidRPr="0064303C" w:rsidTr="0040418D">
        <w:tc>
          <w:tcPr>
            <w:tcW w:w="486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25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901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316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Срок доведения лимитов бюджетных обязательств</w:t>
            </w:r>
          </w:p>
        </w:tc>
        <w:tc>
          <w:tcPr>
            <w:tcW w:w="3677" w:type="dxa"/>
            <w:gridSpan w:val="3"/>
          </w:tcPr>
          <w:p w:rsidR="00E4203A" w:rsidRPr="0064303C" w:rsidRDefault="00E4203A" w:rsidP="007D75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Бюджетные источники финансирования, млн</w:t>
            </w: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691" w:type="dxa"/>
          </w:tcPr>
          <w:p w:rsidR="00E4203A" w:rsidRPr="0064303C" w:rsidRDefault="002A2340" w:rsidP="007D75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 финансирования, млн</w:t>
            </w: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97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Всего, млн</w:t>
            </w: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40418D" w:rsidRPr="0064303C" w:rsidTr="0040418D">
        <w:tc>
          <w:tcPr>
            <w:tcW w:w="486" w:type="dxa"/>
            <w:vMerge/>
          </w:tcPr>
          <w:p w:rsidR="00E4203A" w:rsidRPr="0064303C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:rsidR="00E4203A" w:rsidRPr="0064303C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65" w:type="dxa"/>
            <w:gridSpan w:val="2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Консолидированный бюджет Республики Дагестан</w:t>
            </w:r>
          </w:p>
        </w:tc>
        <w:tc>
          <w:tcPr>
            <w:tcW w:w="1691" w:type="dxa"/>
            <w:vMerge w:val="restart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882" w:rsidRPr="0064303C" w:rsidTr="0040418D">
        <w:tc>
          <w:tcPr>
            <w:tcW w:w="486" w:type="dxa"/>
            <w:vMerge/>
          </w:tcPr>
          <w:p w:rsidR="00E4203A" w:rsidRPr="0064303C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:rsidR="00E4203A" w:rsidRPr="0064303C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4" w:type="dxa"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 т.ч. субсидии из федерального бюджета</w:t>
            </w:r>
          </w:p>
        </w:tc>
        <w:tc>
          <w:tcPr>
            <w:tcW w:w="1691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E4203A" w:rsidRPr="0064303C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648" w:rsidRPr="0064303C" w:rsidTr="008C7394">
        <w:tc>
          <w:tcPr>
            <w:tcW w:w="14791" w:type="dxa"/>
            <w:gridSpan w:val="10"/>
          </w:tcPr>
          <w:p w:rsidR="00430648" w:rsidRPr="0064303C" w:rsidRDefault="00430648" w:rsidP="00430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Общие организационные мероприятия по проекту</w:t>
            </w:r>
          </w:p>
        </w:tc>
      </w:tr>
      <w:tr w:rsidR="00F66882" w:rsidRPr="0064303C" w:rsidTr="0040418D">
        <w:tc>
          <w:tcPr>
            <w:tcW w:w="486" w:type="dxa"/>
          </w:tcPr>
          <w:p w:rsidR="00A86370" w:rsidRPr="0064303C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5" w:type="dxa"/>
          </w:tcPr>
          <w:p w:rsidR="00A86370" w:rsidRPr="0064303C" w:rsidRDefault="00A86370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Проект инициирован (паспорт проекта утвержден)</w:t>
            </w:r>
          </w:p>
        </w:tc>
        <w:tc>
          <w:tcPr>
            <w:tcW w:w="1698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6882" w:rsidRPr="0064303C" w:rsidTr="0040418D">
        <w:tc>
          <w:tcPr>
            <w:tcW w:w="486" w:type="dxa"/>
          </w:tcPr>
          <w:p w:rsidR="00A86370" w:rsidRPr="0064303C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5" w:type="dxa"/>
          </w:tcPr>
          <w:p w:rsidR="00A86370" w:rsidRPr="0064303C" w:rsidRDefault="00A86370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698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86370" w:rsidRPr="0064303C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CBF" w:rsidRPr="0064303C" w:rsidTr="0040418D">
        <w:trPr>
          <w:trHeight w:val="1268"/>
        </w:trPr>
        <w:tc>
          <w:tcPr>
            <w:tcW w:w="486" w:type="dxa"/>
          </w:tcPr>
          <w:p w:rsidR="009A4CBF" w:rsidRPr="0064303C" w:rsidRDefault="004C29FA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4CBF" w:rsidRPr="00643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  <w:shd w:val="clear" w:color="auto" w:fill="auto"/>
          </w:tcPr>
          <w:p w:rsidR="009A4CBF" w:rsidRPr="0064303C" w:rsidRDefault="009A4CBF" w:rsidP="0064303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Добровольческая деятельность </w:t>
            </w:r>
          </w:p>
        </w:tc>
        <w:tc>
          <w:tcPr>
            <w:tcW w:w="1698" w:type="dxa"/>
          </w:tcPr>
          <w:p w:rsidR="009A4CBF" w:rsidRPr="0064303C" w:rsidRDefault="009A4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Министерство по делам молодежи Республики Дагестан</w:t>
            </w:r>
          </w:p>
        </w:tc>
        <w:tc>
          <w:tcPr>
            <w:tcW w:w="1901" w:type="dxa"/>
          </w:tcPr>
          <w:p w:rsidR="009A4CBF" w:rsidRPr="0064303C" w:rsidRDefault="009A4CBF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3320199000</w:t>
            </w:r>
          </w:p>
        </w:tc>
        <w:tc>
          <w:tcPr>
            <w:tcW w:w="1316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2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9A4CBF" w:rsidRPr="0064303C" w:rsidRDefault="009A4CBF" w:rsidP="003A5A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394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A4CBF" w:rsidRPr="0064303C" w:rsidRDefault="009A4CBF" w:rsidP="006430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9A4CBF" w:rsidRPr="0064303C" w:rsidTr="0040418D">
        <w:tc>
          <w:tcPr>
            <w:tcW w:w="486" w:type="dxa"/>
          </w:tcPr>
          <w:p w:rsidR="009A4CBF" w:rsidRPr="0064303C" w:rsidRDefault="004C29FA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4CBF" w:rsidRPr="00643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  <w:shd w:val="clear" w:color="auto" w:fill="auto"/>
          </w:tcPr>
          <w:p w:rsidR="009A4CBF" w:rsidRPr="0064303C" w:rsidRDefault="009A4CBF" w:rsidP="00643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патриотического воспитания </w:t>
            </w:r>
          </w:p>
        </w:tc>
        <w:tc>
          <w:tcPr>
            <w:tcW w:w="1698" w:type="dxa"/>
          </w:tcPr>
          <w:p w:rsidR="009A4CBF" w:rsidRPr="0064303C" w:rsidRDefault="009A4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Министерство по делам молодежи Республики Дагестан</w:t>
            </w:r>
          </w:p>
        </w:tc>
        <w:tc>
          <w:tcPr>
            <w:tcW w:w="1901" w:type="dxa"/>
          </w:tcPr>
          <w:p w:rsidR="009A4CBF" w:rsidRPr="0064303C" w:rsidRDefault="009A4CBF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3320199000</w:t>
            </w:r>
          </w:p>
        </w:tc>
        <w:tc>
          <w:tcPr>
            <w:tcW w:w="1316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2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9A4CBF" w:rsidRPr="0064303C" w:rsidRDefault="009A4CBF" w:rsidP="003A5A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394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A4CBF" w:rsidRPr="0064303C" w:rsidRDefault="009A4CBF" w:rsidP="004041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9A4CBF" w:rsidRPr="0064303C" w:rsidTr="0040418D">
        <w:tc>
          <w:tcPr>
            <w:tcW w:w="486" w:type="dxa"/>
          </w:tcPr>
          <w:p w:rsidR="009A4CBF" w:rsidRPr="0064303C" w:rsidRDefault="004C29FA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4CBF" w:rsidRPr="00643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:rsidR="009A4CBF" w:rsidRPr="0064303C" w:rsidRDefault="009A4CBF" w:rsidP="00643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культурно-творческой деятельности </w:t>
            </w:r>
          </w:p>
        </w:tc>
        <w:tc>
          <w:tcPr>
            <w:tcW w:w="1698" w:type="dxa"/>
          </w:tcPr>
          <w:p w:rsidR="009A4CBF" w:rsidRPr="0064303C" w:rsidRDefault="009A4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Министерство по делам молодежи Республики Дагестан</w:t>
            </w:r>
          </w:p>
        </w:tc>
        <w:tc>
          <w:tcPr>
            <w:tcW w:w="1901" w:type="dxa"/>
          </w:tcPr>
          <w:p w:rsidR="009A4CBF" w:rsidRPr="0064303C" w:rsidRDefault="009A4CBF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3320199000</w:t>
            </w:r>
          </w:p>
        </w:tc>
        <w:tc>
          <w:tcPr>
            <w:tcW w:w="1316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2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9A4CBF" w:rsidRPr="0064303C" w:rsidRDefault="009A4CBF" w:rsidP="003A5AB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394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A4CBF" w:rsidRPr="0064303C" w:rsidRDefault="009A4CBF" w:rsidP="0040418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2,35</w:t>
            </w:r>
          </w:p>
        </w:tc>
      </w:tr>
      <w:tr w:rsidR="0040418D" w:rsidRPr="0064303C" w:rsidTr="008F2B39">
        <w:tc>
          <w:tcPr>
            <w:tcW w:w="486" w:type="dxa"/>
          </w:tcPr>
          <w:p w:rsidR="0040418D" w:rsidRPr="0064303C" w:rsidRDefault="004C29FA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418D" w:rsidRPr="00643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:rsidR="0040418D" w:rsidRPr="0064303C" w:rsidRDefault="0040418D" w:rsidP="006430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молодежного предпринимательства </w:t>
            </w:r>
          </w:p>
        </w:tc>
        <w:tc>
          <w:tcPr>
            <w:tcW w:w="1698" w:type="dxa"/>
          </w:tcPr>
          <w:p w:rsidR="0040418D" w:rsidRPr="0064303C" w:rsidRDefault="0040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Министерство по делам молодежи Республики Дагестан</w:t>
            </w:r>
          </w:p>
        </w:tc>
        <w:tc>
          <w:tcPr>
            <w:tcW w:w="1901" w:type="dxa"/>
          </w:tcPr>
          <w:p w:rsidR="0040418D" w:rsidRPr="0064303C" w:rsidRDefault="0040418D" w:rsidP="008F2B3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33201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R4450</w:t>
            </w:r>
          </w:p>
          <w:p w:rsidR="0040418D" w:rsidRPr="0064303C" w:rsidRDefault="0040418D" w:rsidP="008F2B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3320154450</w:t>
            </w:r>
          </w:p>
        </w:tc>
        <w:tc>
          <w:tcPr>
            <w:tcW w:w="1316" w:type="dxa"/>
          </w:tcPr>
          <w:p w:rsidR="0040418D" w:rsidRPr="0064303C" w:rsidRDefault="0040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2" w:type="dxa"/>
          </w:tcPr>
          <w:p w:rsidR="0040418D" w:rsidRPr="0064303C" w:rsidRDefault="00F24727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7,95</w:t>
            </w:r>
          </w:p>
        </w:tc>
        <w:tc>
          <w:tcPr>
            <w:tcW w:w="671" w:type="dxa"/>
          </w:tcPr>
          <w:p w:rsidR="0040418D" w:rsidRPr="0064303C" w:rsidRDefault="00F24727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1394" w:type="dxa"/>
          </w:tcPr>
          <w:p w:rsidR="0040418D" w:rsidRPr="0064303C" w:rsidRDefault="0040418D" w:rsidP="00F247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F2472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91" w:type="dxa"/>
          </w:tcPr>
          <w:p w:rsidR="0040418D" w:rsidRPr="0064303C" w:rsidRDefault="0040418D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0418D" w:rsidRPr="0064303C" w:rsidRDefault="0040418D" w:rsidP="00F24727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F247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CBF" w:rsidRPr="0064303C" w:rsidTr="0040418D">
        <w:tc>
          <w:tcPr>
            <w:tcW w:w="486" w:type="dxa"/>
          </w:tcPr>
          <w:p w:rsidR="009A4CBF" w:rsidRPr="0064303C" w:rsidRDefault="004C29FA" w:rsidP="006B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4CBF" w:rsidRPr="00643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:rsidR="009A4CBF" w:rsidRPr="0064303C" w:rsidRDefault="009A4CBF" w:rsidP="006430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асоциальных явлений </w:t>
            </w:r>
          </w:p>
        </w:tc>
        <w:tc>
          <w:tcPr>
            <w:tcW w:w="1698" w:type="dxa"/>
          </w:tcPr>
          <w:p w:rsidR="009A4CBF" w:rsidRPr="0064303C" w:rsidRDefault="009A4CBF" w:rsidP="00643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Министерство по делам молодежи Республики Дагестан</w:t>
            </w:r>
          </w:p>
        </w:tc>
        <w:tc>
          <w:tcPr>
            <w:tcW w:w="1901" w:type="dxa"/>
          </w:tcPr>
          <w:p w:rsidR="009A4CBF" w:rsidRPr="0064303C" w:rsidRDefault="009A4CBF" w:rsidP="0040418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3320199000</w:t>
            </w:r>
          </w:p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9A4CBF" w:rsidRPr="0064303C" w:rsidRDefault="009A4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2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9A4CBF" w:rsidRPr="0064303C" w:rsidRDefault="009A4CBF" w:rsidP="003A5AB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394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A4CBF" w:rsidRPr="0064303C" w:rsidRDefault="009A4CBF" w:rsidP="0040418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1,6</w:t>
            </w:r>
          </w:p>
        </w:tc>
      </w:tr>
      <w:tr w:rsidR="009A4CBF" w:rsidRPr="0064303C" w:rsidTr="0040418D">
        <w:tc>
          <w:tcPr>
            <w:tcW w:w="486" w:type="dxa"/>
          </w:tcPr>
          <w:p w:rsidR="009A4CBF" w:rsidRPr="0064303C" w:rsidRDefault="004C29FA" w:rsidP="006B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A4CBF" w:rsidRPr="00643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:rsidR="009A4CBF" w:rsidRPr="0064303C" w:rsidRDefault="009A4CBF" w:rsidP="006430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Общероссийские и международные </w:t>
            </w: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образовательные программы</w:t>
            </w:r>
          </w:p>
        </w:tc>
        <w:tc>
          <w:tcPr>
            <w:tcW w:w="1698" w:type="dxa"/>
          </w:tcPr>
          <w:p w:rsidR="009A4CBF" w:rsidRPr="0064303C" w:rsidRDefault="009A4CBF" w:rsidP="00643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Министерство по делам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молодежи Республики Дагестан</w:t>
            </w:r>
          </w:p>
        </w:tc>
        <w:tc>
          <w:tcPr>
            <w:tcW w:w="1901" w:type="dxa"/>
          </w:tcPr>
          <w:p w:rsidR="009A4CBF" w:rsidRPr="0064303C" w:rsidRDefault="009A4CBF" w:rsidP="0040418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3320199000</w:t>
            </w:r>
          </w:p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9A4CBF" w:rsidRPr="0064303C" w:rsidRDefault="009A4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 2017</w:t>
            </w:r>
          </w:p>
        </w:tc>
        <w:tc>
          <w:tcPr>
            <w:tcW w:w="1612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9A4CBF" w:rsidRPr="0064303C" w:rsidRDefault="009A4CBF" w:rsidP="003A5AB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394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9A4CBF" w:rsidRPr="0064303C" w:rsidRDefault="009A4CB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A4CBF" w:rsidRPr="0064303C" w:rsidRDefault="009A4CBF" w:rsidP="0040418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4,15</w:t>
            </w:r>
          </w:p>
        </w:tc>
      </w:tr>
    </w:tbl>
    <w:p w:rsidR="00B72135" w:rsidRPr="0064303C" w:rsidRDefault="00B72135" w:rsidP="00B7213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430648" w:rsidRPr="0064303C" w:rsidRDefault="00430648" w:rsidP="00AB6455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4303C">
        <w:rPr>
          <w:rFonts w:ascii="Times New Roman" w:hAnsi="Times New Roman" w:cs="Times New Roman"/>
          <w:sz w:val="20"/>
          <w:szCs w:val="20"/>
        </w:rPr>
        <w:t>План согласований и контрольных мероприятий приоритетного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8"/>
        <w:gridCol w:w="1578"/>
        <w:gridCol w:w="837"/>
        <w:gridCol w:w="839"/>
        <w:gridCol w:w="857"/>
        <w:gridCol w:w="944"/>
        <w:gridCol w:w="837"/>
        <w:gridCol w:w="868"/>
        <w:gridCol w:w="867"/>
        <w:gridCol w:w="905"/>
        <w:gridCol w:w="861"/>
        <w:gridCol w:w="839"/>
        <w:gridCol w:w="840"/>
        <w:gridCol w:w="836"/>
      </w:tblGrid>
      <w:tr w:rsidR="00430648" w:rsidRPr="0064303C" w:rsidTr="00CB41E7">
        <w:tc>
          <w:tcPr>
            <w:tcW w:w="2878" w:type="dxa"/>
            <w:vMerge w:val="restart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Наименование согласования</w:t>
            </w:r>
          </w:p>
        </w:tc>
        <w:tc>
          <w:tcPr>
            <w:tcW w:w="1578" w:type="dxa"/>
            <w:vMerge w:val="restart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10330" w:type="dxa"/>
            <w:gridSpan w:val="12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</w:tr>
      <w:tr w:rsidR="00633CAD" w:rsidRPr="0064303C" w:rsidTr="00CB41E7">
        <w:tc>
          <w:tcPr>
            <w:tcW w:w="2878" w:type="dxa"/>
            <w:vMerge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Янв. </w:t>
            </w:r>
          </w:p>
        </w:tc>
        <w:tc>
          <w:tcPr>
            <w:tcW w:w="839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Фев. </w:t>
            </w:r>
          </w:p>
        </w:tc>
        <w:tc>
          <w:tcPr>
            <w:tcW w:w="857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944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37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868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867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</w:p>
        </w:tc>
        <w:tc>
          <w:tcPr>
            <w:tcW w:w="905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861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Сент. </w:t>
            </w:r>
          </w:p>
        </w:tc>
        <w:tc>
          <w:tcPr>
            <w:tcW w:w="839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Окт. </w:t>
            </w:r>
          </w:p>
        </w:tc>
        <w:tc>
          <w:tcPr>
            <w:tcW w:w="840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Ноя.</w:t>
            </w:r>
          </w:p>
        </w:tc>
        <w:tc>
          <w:tcPr>
            <w:tcW w:w="836" w:type="dxa"/>
          </w:tcPr>
          <w:p w:rsidR="00430648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Дек. </w:t>
            </w:r>
          </w:p>
        </w:tc>
      </w:tr>
      <w:tr w:rsidR="00B91130" w:rsidRPr="0064303C" w:rsidTr="00CB41E7">
        <w:tc>
          <w:tcPr>
            <w:tcW w:w="14786" w:type="dxa"/>
            <w:gridSpan w:val="14"/>
          </w:tcPr>
          <w:p w:rsidR="00B91130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Основные согласования</w:t>
            </w:r>
          </w:p>
        </w:tc>
      </w:tr>
      <w:tr w:rsidR="00633CAD" w:rsidRPr="0064303C" w:rsidTr="00CB41E7">
        <w:tc>
          <w:tcPr>
            <w:tcW w:w="2878" w:type="dxa"/>
          </w:tcPr>
          <w:p w:rsidR="00430648" w:rsidRPr="0064303C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Определение объемов финансирования проекта</w:t>
            </w:r>
          </w:p>
        </w:tc>
        <w:tc>
          <w:tcPr>
            <w:tcW w:w="1578" w:type="dxa"/>
          </w:tcPr>
          <w:p w:rsidR="00430648" w:rsidRPr="0064303C" w:rsidRDefault="00887204" w:rsidP="00F4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837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430648" w:rsidRPr="0064303C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CAD" w:rsidRPr="0064303C" w:rsidTr="00CB41E7">
        <w:tc>
          <w:tcPr>
            <w:tcW w:w="2878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Утверждение паспорта проекта</w:t>
            </w:r>
          </w:p>
        </w:tc>
        <w:tc>
          <w:tcPr>
            <w:tcW w:w="1578" w:type="dxa"/>
          </w:tcPr>
          <w:p w:rsidR="00887204" w:rsidRPr="0064303C" w:rsidRDefault="0088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837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CAD" w:rsidRPr="0064303C" w:rsidTr="00CB41E7">
        <w:tc>
          <w:tcPr>
            <w:tcW w:w="2878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578" w:type="dxa"/>
          </w:tcPr>
          <w:p w:rsidR="00887204" w:rsidRPr="0064303C" w:rsidRDefault="0088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837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87204" w:rsidRPr="0064303C" w:rsidRDefault="00887204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130" w:rsidRPr="0064303C" w:rsidTr="00CB41E7">
        <w:tc>
          <w:tcPr>
            <w:tcW w:w="14786" w:type="dxa"/>
            <w:gridSpan w:val="14"/>
          </w:tcPr>
          <w:p w:rsidR="00B91130" w:rsidRPr="0064303C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Плановые контрольные мероприятия</w:t>
            </w:r>
          </w:p>
        </w:tc>
      </w:tr>
      <w:tr w:rsidR="00F44DAE" w:rsidRPr="0064303C" w:rsidTr="00F66882">
        <w:tc>
          <w:tcPr>
            <w:tcW w:w="2878" w:type="dxa"/>
          </w:tcPr>
          <w:p w:rsidR="00F44DAE" w:rsidRPr="0064303C" w:rsidRDefault="00F44DAE" w:rsidP="00F44DAE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патриотического воспитания на территории Республики Дагестан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</w:tcPr>
          <w:p w:rsidR="00F44DAE" w:rsidRPr="0064303C" w:rsidRDefault="00F44DAE" w:rsidP="00F44D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Межрегионального военно-патриотического слета кадетских учреждений, посвященного 72-й годовщине Победы                                                                      в Великой Отечественной войне 1941-1945 гг.</w:t>
            </w:r>
          </w:p>
        </w:tc>
        <w:tc>
          <w:tcPr>
            <w:tcW w:w="1578" w:type="dxa"/>
          </w:tcPr>
          <w:p w:rsidR="00F44DAE" w:rsidRPr="0064303C" w:rsidRDefault="00AD0496" w:rsidP="00453CB4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Всероссийской акции «Вахта Памяти»</w:t>
            </w:r>
          </w:p>
        </w:tc>
        <w:tc>
          <w:tcPr>
            <w:tcW w:w="1578" w:type="dxa"/>
          </w:tcPr>
          <w:p w:rsidR="00F44DAE" w:rsidRPr="0064303C" w:rsidRDefault="00AD0496" w:rsidP="00167385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Р. 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Проведении Республиканской военно-спортивной игры «А ну-ка, парни!»                                       среди допризывной молодёжи, посвященной 72-ой годовщине                            Победы в Великой Отечественной войне 1941-1945 гг. </w:t>
            </w:r>
            <w:proofErr w:type="gramEnd"/>
          </w:p>
        </w:tc>
        <w:tc>
          <w:tcPr>
            <w:tcW w:w="1578" w:type="dxa"/>
          </w:tcPr>
          <w:p w:rsidR="00F44DAE" w:rsidRPr="0064303C" w:rsidRDefault="00AD0496" w:rsidP="00167385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Р. 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Проведение Всероссийской акции «Письмо Победы».</w:t>
            </w:r>
          </w:p>
        </w:tc>
        <w:tc>
          <w:tcPr>
            <w:tcW w:w="1578" w:type="dxa"/>
          </w:tcPr>
          <w:p w:rsidR="00F44DAE" w:rsidRPr="0064303C" w:rsidRDefault="00AD0496" w:rsidP="00167385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Р. 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4303C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Проведение Всероссийской акции «Фронтовой кинотеатр»</w:t>
            </w:r>
          </w:p>
        </w:tc>
        <w:tc>
          <w:tcPr>
            <w:tcW w:w="1578" w:type="dxa"/>
          </w:tcPr>
          <w:p w:rsidR="00F44DAE" w:rsidRPr="0064303C" w:rsidRDefault="00AD0496" w:rsidP="00167385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Р. 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Всероссийского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молодежного исторического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квеста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«Сталинградская битва».</w:t>
            </w:r>
          </w:p>
        </w:tc>
        <w:tc>
          <w:tcPr>
            <w:tcW w:w="1578" w:type="dxa"/>
          </w:tcPr>
          <w:p w:rsidR="00F44DAE" w:rsidRPr="0064303C" w:rsidRDefault="00AD0496" w:rsidP="00167385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Р. 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турнира по мини-футболу среди студентов учебных заведений города Махачкалы.</w:t>
            </w:r>
          </w:p>
        </w:tc>
        <w:tc>
          <w:tcPr>
            <w:tcW w:w="1578" w:type="dxa"/>
          </w:tcPr>
          <w:p w:rsidR="00F44DAE" w:rsidRPr="0064303C" w:rsidRDefault="00AD0496" w:rsidP="00167385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Р. 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61335E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43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Всероссийской акции «Бессмертный полк»</w:t>
            </w:r>
          </w:p>
        </w:tc>
        <w:tc>
          <w:tcPr>
            <w:tcW w:w="1578" w:type="dxa"/>
          </w:tcPr>
          <w:p w:rsidR="00F44DAE" w:rsidRPr="0064303C" w:rsidRDefault="00453CB4" w:rsidP="00167385">
            <w:pPr>
              <w:ind w:left="-43" w:right="-155"/>
              <w:rPr>
                <w:rFonts w:ascii="Times New Roman" w:hAnsi="Times New Roman" w:cs="Times New Roman"/>
                <w:sz w:val="20"/>
                <w:szCs w:val="20"/>
              </w:rPr>
            </w:pPr>
            <w:r w:rsidRPr="00453CB4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167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CB4">
              <w:rPr>
                <w:rFonts w:ascii="Times New Roman" w:hAnsi="Times New Roman" w:cs="Times New Roman"/>
                <w:sz w:val="20"/>
                <w:szCs w:val="20"/>
              </w:rPr>
              <w:t>Р. 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F66882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Мероприятия по вовлечению в добровольческую деятельность молодых людей 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8C4430">
        <w:tc>
          <w:tcPr>
            <w:tcW w:w="2878" w:type="dxa"/>
            <w:shd w:val="clear" w:color="auto" w:fill="auto"/>
          </w:tcPr>
          <w:p w:rsidR="00F44DAE" w:rsidRPr="0064303C" w:rsidRDefault="008C4430" w:rsidP="008C443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Разработка положения по мероприятиям приоритетной программы и их утверждение, и определение графика и проведение мероприятий в рамках программы</w:t>
            </w: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8C4430">
        <w:tc>
          <w:tcPr>
            <w:tcW w:w="2878" w:type="dxa"/>
            <w:shd w:val="clear" w:color="auto" w:fill="auto"/>
          </w:tcPr>
          <w:p w:rsidR="008C4430" w:rsidRPr="0064303C" w:rsidRDefault="008C4430" w:rsidP="008C44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Поэтапное увеличение притока добровольческих ресурсов в социальную сферу в количестве – </w:t>
            </w:r>
          </w:p>
          <w:p w:rsidR="008C4430" w:rsidRPr="0064303C" w:rsidRDefault="008C4430" w:rsidP="008C44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человек.</w:t>
            </w:r>
          </w:p>
          <w:p w:rsidR="00F44DAE" w:rsidRPr="0064303C" w:rsidRDefault="00F44DAE" w:rsidP="00F44DAE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в добровольческую деятельность не менее 1000 человек на территории Республики Дагестан, в соответствии с критериями эффективности программы «добровольчество» 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Не менее 2000 человек, включены в добровольческую деятельность в соответствии с критериями эффективности и расширение сферы добровольческой деятельности по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3-м новым направлениям работы (сервисное </w:t>
            </w: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волонтерство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благотворительность, </w:t>
            </w:r>
            <w:proofErr w:type="spellStart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медицна</w:t>
            </w:r>
            <w:proofErr w:type="spellEnd"/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1002E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3-х волонтерских </w:t>
            </w: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объединений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8C4430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Создание Штаба молодежного экологического движения  Республики Дагестан в рамках Года экологии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добровольческого объединения «Волонтеры-медики»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добровольческого объединения «Молодые профессионалы» (на базе средних специальных учебных заведениях Республики Дагестан)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волонтеров на XIX Всемирном Фестивале молодежи и студентов 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волонтеров на сайте http://russia2017.com/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Конкурсный отбор из числа волонтеров подавших заявку на участие в XIX Всемирном фестивале молодежи  и студентов от Республики Дагестан 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Участие 40 волонтеров от Республики Дагестан на XIX Всемирном Фестивале молодежи и студентов в г. Сочи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F66882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Мероприятия, направленные на профилактику асоциальных явлений на территории Республики Дагестан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Разработка календарного плана реализации мероприятий, направленных на профилактику асоциальных явлений. Определение тем и приглашение специалистов для проведения встреч с молодежью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тематических мероприятий в вузах и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ссузах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согласно утвержденному календарному плану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Гусейнов Ю.М.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B62C1B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Разработка, создание и распространение 3 методических пособий по профилактике асоциальных явлений для органов, реализующих государственную молодежную политику в Республики Дагестан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95C">
        <w:tc>
          <w:tcPr>
            <w:tcW w:w="2878" w:type="dxa"/>
            <w:shd w:val="clear" w:color="auto" w:fill="auto"/>
          </w:tcPr>
          <w:p w:rsidR="00F44DAE" w:rsidRPr="0064303C" w:rsidRDefault="00F44DAE" w:rsidP="000844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распространение методического </w:t>
            </w:r>
            <w:r w:rsidR="0008446F">
              <w:rPr>
                <w:rFonts w:ascii="Times New Roman" w:hAnsi="Times New Roman" w:cs="Times New Roman"/>
                <w:sz w:val="20"/>
                <w:szCs w:val="20"/>
              </w:rPr>
              <w:t>пособия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«Я выбираю сам», направленного на профилактику наркомании и пропаганду здорового образа жизни. Методический семинар разослан во все муниципальные образования Республики Дагестан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9A64E3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Издание и тиражирование методических пособий для социальных педагогов по работе с «трудными» подростками. Электронный вариант пособия разослан во все муниципальные образования Республики Дагестан</w:t>
            </w:r>
          </w:p>
        </w:tc>
        <w:tc>
          <w:tcPr>
            <w:tcW w:w="1578" w:type="dxa"/>
          </w:tcPr>
          <w:p w:rsidR="00F44DAE" w:rsidRPr="0064303C" w:rsidRDefault="00AD0496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96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F66882">
        <w:tc>
          <w:tcPr>
            <w:tcW w:w="2878" w:type="dxa"/>
            <w:shd w:val="clear" w:color="auto" w:fill="auto"/>
          </w:tcPr>
          <w:p w:rsidR="00F44DAE" w:rsidRPr="0064303C" w:rsidRDefault="00F44DAE" w:rsidP="003D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общероссийски</w:t>
            </w:r>
            <w:r w:rsidR="003D3858"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международны</w:t>
            </w:r>
            <w:r w:rsidR="003D3858"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образовательны</w:t>
            </w:r>
            <w:r w:rsidR="003D3858"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</w:t>
            </w:r>
            <w:r w:rsidR="003D3858" w:rsidRPr="0064303C">
              <w:rPr>
                <w:rFonts w:ascii="Times New Roman" w:hAnsi="Times New Roman" w:cs="Times New Roman"/>
                <w:b/>
                <w:sz w:val="20"/>
                <w:szCs w:val="20"/>
              </w:rPr>
              <w:t>ах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Всероссийский молодежный историко-краеведческий форум  «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Кайтаг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- 2017»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Региональный молодежный  экологический  форум  «Ицари-2017»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Региональный молодежный  форум «Акуша»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Всероссийский молодежный форум лидеров «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Чиндирчеро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Молодежный форум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«Эффективный муниципалитет»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Курбанов Х.У.</w:t>
            </w: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Направлено на участие в XIX Всемирном Фестивале молодежи и студентов 125 участников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Во Всероссийской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форумной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кампании приняло участие 750 человек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Подготовлено 500 молодежных проектов, направленных на решение социально-экономических проблем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Прошли </w:t>
            </w: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социальному проектированию 1450 человек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молодых людей, вовлеченных в реализацию мероприятий по развитию молодежного предпринимательства на территории Республики Дагестан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Обучено навыкам ведения бизнеса свыше 2500 человек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Создано 50 новых бизнесов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Подготовлено свыше 450 бизнес-планов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Проведено 250 мероприятий по пропаганде и развитию молодежного предпринимательства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Создано сообщество молодых предпринимателей Республики Дагестан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08446F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 сайт и мобильное приложение для помощи начинающим предпринимателям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F66882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молодых людей, вовлеченных в культурно-творческую деятельность на территории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9A64E3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рамках движения КВН функционирует 27 команд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Лугуев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9A64E3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Создана сеть школ КВН в муниципалитетах Республики Дагестан</w:t>
            </w:r>
          </w:p>
        </w:tc>
        <w:tc>
          <w:tcPr>
            <w:tcW w:w="1578" w:type="dxa"/>
          </w:tcPr>
          <w:p w:rsidR="00F44DAE" w:rsidRPr="0064303C" w:rsidRDefault="001002EB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>Лугуев</w:t>
            </w:r>
            <w:proofErr w:type="spellEnd"/>
            <w:r w:rsidRPr="001002EB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AE" w:rsidRPr="0064303C" w:rsidTr="009A64E3">
        <w:tc>
          <w:tcPr>
            <w:tcW w:w="2878" w:type="dxa"/>
            <w:shd w:val="clear" w:color="auto" w:fill="auto"/>
          </w:tcPr>
          <w:p w:rsidR="00F44DAE" w:rsidRPr="0064303C" w:rsidRDefault="00F44DAE" w:rsidP="00F44DAE">
            <w:pPr>
              <w:shd w:val="clear" w:color="auto" w:fill="FFFFFF" w:themeFill="background1"/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Проведено 13 мероприятий культурно-творческой направленности</w:t>
            </w:r>
          </w:p>
        </w:tc>
        <w:tc>
          <w:tcPr>
            <w:tcW w:w="1578" w:type="dxa"/>
          </w:tcPr>
          <w:p w:rsidR="00F44DAE" w:rsidRPr="0064303C" w:rsidRDefault="00F44DAE" w:rsidP="00F4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92D050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F44DAE" w:rsidRPr="0064303C" w:rsidRDefault="00F44DAE" w:rsidP="00F4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536" w:rsidRPr="0064303C" w:rsidTr="00BE6536">
        <w:tc>
          <w:tcPr>
            <w:tcW w:w="2878" w:type="dxa"/>
            <w:shd w:val="clear" w:color="auto" w:fill="auto"/>
          </w:tcPr>
          <w:p w:rsidR="00BE6536" w:rsidRPr="0064303C" w:rsidRDefault="00BE6536" w:rsidP="0064303C">
            <w:pPr>
              <w:tabs>
                <w:tab w:val="left" w:pos="159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Проект завершен</w:t>
            </w:r>
          </w:p>
        </w:tc>
        <w:tc>
          <w:tcPr>
            <w:tcW w:w="1578" w:type="dxa"/>
          </w:tcPr>
          <w:p w:rsidR="00BE6536" w:rsidRPr="0064303C" w:rsidRDefault="00BE6536" w:rsidP="0064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92D050"/>
          </w:tcPr>
          <w:p w:rsidR="00BE6536" w:rsidRPr="0064303C" w:rsidRDefault="00BE6536" w:rsidP="006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C41" w:rsidRPr="0064303C" w:rsidRDefault="00C16C41" w:rsidP="00532528">
      <w:pPr>
        <w:ind w:left="72"/>
        <w:jc w:val="center"/>
        <w:rPr>
          <w:rFonts w:ascii="Times New Roman" w:hAnsi="Times New Roman" w:cs="Times New Roman"/>
          <w:sz w:val="20"/>
          <w:szCs w:val="20"/>
        </w:rPr>
      </w:pPr>
    </w:p>
    <w:p w:rsidR="00B91130" w:rsidRPr="00292868" w:rsidRDefault="001002EB" w:rsidP="00292868">
      <w:pPr>
        <w:ind w:left="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16C41" w:rsidRPr="0064303C">
        <w:rPr>
          <w:rFonts w:ascii="Times New Roman" w:hAnsi="Times New Roman" w:cs="Times New Roman"/>
          <w:sz w:val="20"/>
          <w:szCs w:val="20"/>
        </w:rPr>
        <w:t xml:space="preserve">. </w:t>
      </w:r>
      <w:r w:rsidR="00B91130" w:rsidRPr="0064303C">
        <w:rPr>
          <w:rFonts w:ascii="Times New Roman" w:hAnsi="Times New Roman" w:cs="Times New Roman"/>
          <w:sz w:val="20"/>
          <w:szCs w:val="20"/>
        </w:rPr>
        <w:t>План управления приоритетным проектом</w:t>
      </w:r>
    </w:p>
    <w:p w:rsidR="00B91130" w:rsidRPr="0064303C" w:rsidRDefault="001002EB" w:rsidP="0029286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91130" w:rsidRPr="001002EB">
        <w:rPr>
          <w:rFonts w:ascii="Times New Roman" w:hAnsi="Times New Roman" w:cs="Times New Roman"/>
          <w:sz w:val="20"/>
          <w:szCs w:val="20"/>
        </w:rPr>
        <w:t>Управление результатами и выгодами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520"/>
        <w:gridCol w:w="2826"/>
        <w:gridCol w:w="5652"/>
      </w:tblGrid>
      <w:tr w:rsidR="00B91130" w:rsidRPr="0064303C" w:rsidTr="00B74B69">
        <w:tc>
          <w:tcPr>
            <w:tcW w:w="567" w:type="dxa"/>
            <w:vMerge w:val="restart"/>
          </w:tcPr>
          <w:p w:rsidR="00B91130" w:rsidRPr="0064303C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1130" w:rsidRPr="0064303C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20" w:type="dxa"/>
            <w:vMerge w:val="restart"/>
          </w:tcPr>
          <w:p w:rsidR="00B91130" w:rsidRPr="0064303C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показателя/</w:t>
            </w:r>
          </w:p>
          <w:p w:rsidR="00B91130" w:rsidRPr="0064303C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2826" w:type="dxa"/>
            <w:vMerge w:val="restart"/>
          </w:tcPr>
          <w:p w:rsidR="00B91130" w:rsidRPr="0064303C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652" w:type="dxa"/>
          </w:tcPr>
          <w:p w:rsidR="00B91130" w:rsidRPr="0064303C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</w:tr>
      <w:tr w:rsidR="00B24012" w:rsidRPr="0064303C" w:rsidTr="003A5ABA">
        <w:tc>
          <w:tcPr>
            <w:tcW w:w="567" w:type="dxa"/>
            <w:vMerge/>
          </w:tcPr>
          <w:p w:rsidR="00B24012" w:rsidRPr="0064303C" w:rsidRDefault="00B2401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vMerge/>
          </w:tcPr>
          <w:p w:rsidR="00B24012" w:rsidRPr="0064303C" w:rsidRDefault="00B2401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B24012" w:rsidRPr="0064303C" w:rsidRDefault="00B2401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2" w:type="dxa"/>
          </w:tcPr>
          <w:p w:rsidR="00B24012" w:rsidRPr="0064303C" w:rsidRDefault="00B2401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B24012" w:rsidRPr="0064303C" w:rsidRDefault="00B2401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012" w:rsidRPr="0064303C" w:rsidTr="003A5ABA">
        <w:tc>
          <w:tcPr>
            <w:tcW w:w="567" w:type="dxa"/>
          </w:tcPr>
          <w:p w:rsidR="00B24012" w:rsidRPr="0064303C" w:rsidRDefault="00B24012" w:rsidP="00B2401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B24012" w:rsidRPr="00B24012" w:rsidRDefault="00B24012" w:rsidP="00B240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молодых людей, вовлеченных в добровольческую деятельность на территории Республики Дагестан</w:t>
            </w:r>
          </w:p>
        </w:tc>
        <w:tc>
          <w:tcPr>
            <w:tcW w:w="2826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5652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</w:tr>
      <w:tr w:rsidR="00B24012" w:rsidRPr="0064303C" w:rsidTr="003A5ABA">
        <w:tc>
          <w:tcPr>
            <w:tcW w:w="567" w:type="dxa"/>
          </w:tcPr>
          <w:p w:rsidR="00B24012" w:rsidRPr="0064303C" w:rsidRDefault="00B24012" w:rsidP="00B2401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B24012" w:rsidRPr="00B24012" w:rsidRDefault="00B24012" w:rsidP="00B2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молодых людей, вовлеченных в деятельность, направленную на развитие патриотического воспитания на территории Республики Дагестан</w:t>
            </w:r>
          </w:p>
        </w:tc>
        <w:tc>
          <w:tcPr>
            <w:tcW w:w="2826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5652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4720</w:t>
            </w:r>
          </w:p>
        </w:tc>
      </w:tr>
      <w:tr w:rsidR="00B24012" w:rsidRPr="0064303C" w:rsidTr="003A5ABA">
        <w:tc>
          <w:tcPr>
            <w:tcW w:w="567" w:type="dxa"/>
          </w:tcPr>
          <w:p w:rsidR="00B24012" w:rsidRPr="0064303C" w:rsidRDefault="00B24012" w:rsidP="00B2401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B24012" w:rsidRPr="00B24012" w:rsidRDefault="00B24012" w:rsidP="00B2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молодых людей, вовлеченных в культурно-творческую деятельность на территории Республики Дагестан</w:t>
            </w:r>
          </w:p>
        </w:tc>
        <w:tc>
          <w:tcPr>
            <w:tcW w:w="2826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5652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</w:tr>
      <w:tr w:rsidR="00B24012" w:rsidRPr="0064303C" w:rsidTr="00B24012">
        <w:trPr>
          <w:trHeight w:val="688"/>
        </w:trPr>
        <w:tc>
          <w:tcPr>
            <w:tcW w:w="567" w:type="dxa"/>
          </w:tcPr>
          <w:p w:rsidR="00B24012" w:rsidRPr="0064303C" w:rsidRDefault="00B24012" w:rsidP="00B2401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B24012" w:rsidRPr="00B24012" w:rsidRDefault="00B24012" w:rsidP="00B2401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молодых людей, вовлеченных в реализацию мероприятий по развитию молодежного предпринимательства на территории Республики Дагестан</w:t>
            </w:r>
          </w:p>
        </w:tc>
        <w:tc>
          <w:tcPr>
            <w:tcW w:w="2826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652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</w:tr>
      <w:tr w:rsidR="00B24012" w:rsidRPr="0064303C" w:rsidTr="00B24012">
        <w:trPr>
          <w:trHeight w:val="688"/>
        </w:trPr>
        <w:tc>
          <w:tcPr>
            <w:tcW w:w="567" w:type="dxa"/>
          </w:tcPr>
          <w:p w:rsidR="00B24012" w:rsidRPr="0064303C" w:rsidRDefault="00B24012" w:rsidP="00B2401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B24012" w:rsidRPr="00B24012" w:rsidRDefault="00B24012" w:rsidP="00B2401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молодых людей, вовлеченных в мероприятия, направленные на профилактику асоциальных явлений на территории Республики Дагестан</w:t>
            </w:r>
          </w:p>
        </w:tc>
        <w:tc>
          <w:tcPr>
            <w:tcW w:w="2826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3370</w:t>
            </w:r>
          </w:p>
        </w:tc>
        <w:tc>
          <w:tcPr>
            <w:tcW w:w="5652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</w:tr>
      <w:tr w:rsidR="00B24012" w:rsidRPr="0064303C" w:rsidTr="00B24012">
        <w:trPr>
          <w:trHeight w:val="688"/>
        </w:trPr>
        <w:tc>
          <w:tcPr>
            <w:tcW w:w="567" w:type="dxa"/>
          </w:tcPr>
          <w:p w:rsidR="00B24012" w:rsidRPr="0064303C" w:rsidRDefault="00B24012" w:rsidP="00B2401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B24012" w:rsidRPr="00B24012" w:rsidRDefault="00B24012" w:rsidP="00B2401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молодых людей, вовлеченных в общероссийские и международные образовательные программы</w:t>
            </w:r>
          </w:p>
        </w:tc>
        <w:tc>
          <w:tcPr>
            <w:tcW w:w="2826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652" w:type="dxa"/>
          </w:tcPr>
          <w:p w:rsidR="00B24012" w:rsidRPr="00B24012" w:rsidRDefault="00B24012" w:rsidP="00B2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12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</w:tbl>
    <w:p w:rsidR="005430B5" w:rsidRDefault="005430B5" w:rsidP="001002E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91130" w:rsidRPr="001002EB" w:rsidRDefault="001002EB" w:rsidP="001002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91130" w:rsidRPr="001002EB">
        <w:rPr>
          <w:rFonts w:ascii="Times New Roman" w:hAnsi="Times New Roman" w:cs="Times New Roman"/>
          <w:sz w:val="20"/>
          <w:szCs w:val="20"/>
        </w:rPr>
        <w:t>Рассмотрение проблемных вопросов и управление изменениями</w:t>
      </w:r>
    </w:p>
    <w:p w:rsidR="00B74B69" w:rsidRPr="0064303C" w:rsidRDefault="00B74B69" w:rsidP="001002EB">
      <w:pPr>
        <w:pStyle w:val="a4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03"/>
        <w:gridCol w:w="1582"/>
        <w:gridCol w:w="1568"/>
        <w:gridCol w:w="1568"/>
        <w:gridCol w:w="1568"/>
        <w:gridCol w:w="1570"/>
        <w:gridCol w:w="1568"/>
        <w:gridCol w:w="1568"/>
        <w:gridCol w:w="1570"/>
      </w:tblGrid>
      <w:tr w:rsidR="00B74B69" w:rsidRPr="0064303C" w:rsidTr="00B74B69">
        <w:tc>
          <w:tcPr>
            <w:tcW w:w="2003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Основная категория</w:t>
            </w:r>
          </w:p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</w:p>
        </w:tc>
        <w:tc>
          <w:tcPr>
            <w:tcW w:w="1582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Рабочий орган проекта по направлению мероприятий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</w:t>
            </w:r>
          </w:p>
        </w:tc>
        <w:tc>
          <w:tcPr>
            <w:tcW w:w="1568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ЦКПУ</w:t>
            </w:r>
          </w:p>
        </w:tc>
        <w:tc>
          <w:tcPr>
            <w:tcW w:w="1568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  <w:tc>
          <w:tcPr>
            <w:tcW w:w="1568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</w:p>
        </w:tc>
        <w:tc>
          <w:tcPr>
            <w:tcW w:w="1570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Экспертная группа</w:t>
            </w:r>
          </w:p>
        </w:tc>
        <w:tc>
          <w:tcPr>
            <w:tcW w:w="1568" w:type="dxa"/>
          </w:tcPr>
          <w:p w:rsidR="00B74B69" w:rsidRPr="0064303C" w:rsidRDefault="00DA0FB8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74B69" w:rsidRPr="0064303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568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70" w:type="dxa"/>
          </w:tcPr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Президиум</w:t>
            </w:r>
          </w:p>
          <w:p w:rsidR="00B74B69" w:rsidRPr="0064303C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</w:tr>
      <w:tr w:rsidR="00B74B69" w:rsidRPr="0064303C" w:rsidTr="00E44858">
        <w:tc>
          <w:tcPr>
            <w:tcW w:w="14565" w:type="dxa"/>
            <w:gridSpan w:val="9"/>
          </w:tcPr>
          <w:p w:rsidR="00B74B69" w:rsidRPr="0064303C" w:rsidRDefault="00B74B69" w:rsidP="00B74B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Изменение показателей и результатом проекта</w:t>
            </w:r>
          </w:p>
        </w:tc>
      </w:tr>
      <w:tr w:rsidR="002336EA" w:rsidRPr="0064303C" w:rsidTr="008D5202">
        <w:tc>
          <w:tcPr>
            <w:tcW w:w="2003" w:type="dxa"/>
          </w:tcPr>
          <w:p w:rsidR="002336EA" w:rsidRPr="0064303C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Результаты проекта</w:t>
            </w:r>
          </w:p>
        </w:tc>
        <w:tc>
          <w:tcPr>
            <w:tcW w:w="1582" w:type="dxa"/>
          </w:tcPr>
          <w:p w:rsidR="002336EA" w:rsidRPr="0064303C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48163F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36EA" w:rsidRPr="0064303C" w:rsidTr="008D5202">
        <w:tc>
          <w:tcPr>
            <w:tcW w:w="2003" w:type="dxa"/>
          </w:tcPr>
          <w:p w:rsidR="002336EA" w:rsidRPr="0064303C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1582" w:type="dxa"/>
          </w:tcPr>
          <w:p w:rsidR="002336EA" w:rsidRPr="0064303C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6EA" w:rsidRPr="0064303C" w:rsidTr="00E44858">
        <w:tc>
          <w:tcPr>
            <w:tcW w:w="14565" w:type="dxa"/>
            <w:gridSpan w:val="9"/>
          </w:tcPr>
          <w:p w:rsidR="002336EA" w:rsidRPr="0064303C" w:rsidRDefault="002336EA" w:rsidP="002336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Изменение сроков проекта (контрольных точек)</w:t>
            </w:r>
          </w:p>
        </w:tc>
      </w:tr>
      <w:tr w:rsidR="002336EA" w:rsidRPr="0064303C" w:rsidTr="008D5202">
        <w:tc>
          <w:tcPr>
            <w:tcW w:w="2003" w:type="dxa"/>
          </w:tcPr>
          <w:p w:rsidR="002336EA" w:rsidRPr="0064303C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Паспорт проекта</w:t>
            </w:r>
          </w:p>
        </w:tc>
        <w:tc>
          <w:tcPr>
            <w:tcW w:w="1582" w:type="dxa"/>
          </w:tcPr>
          <w:p w:rsidR="002336EA" w:rsidRPr="0064303C" w:rsidRDefault="002336EA" w:rsidP="00233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6EA" w:rsidRPr="0064303C" w:rsidTr="008D5202">
        <w:tc>
          <w:tcPr>
            <w:tcW w:w="2003" w:type="dxa"/>
          </w:tcPr>
          <w:p w:rsidR="002336EA" w:rsidRPr="0064303C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Сводный план</w:t>
            </w:r>
          </w:p>
        </w:tc>
        <w:tc>
          <w:tcPr>
            <w:tcW w:w="1582" w:type="dxa"/>
          </w:tcPr>
          <w:p w:rsidR="002336EA" w:rsidRPr="0064303C" w:rsidRDefault="002336EA" w:rsidP="00233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48163F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36EA" w:rsidRPr="0064303C" w:rsidTr="008D5202">
        <w:tc>
          <w:tcPr>
            <w:tcW w:w="2003" w:type="dxa"/>
          </w:tcPr>
          <w:p w:rsidR="002336EA" w:rsidRPr="0064303C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Рабочий план</w:t>
            </w:r>
          </w:p>
        </w:tc>
        <w:tc>
          <w:tcPr>
            <w:tcW w:w="1582" w:type="dxa"/>
          </w:tcPr>
          <w:p w:rsidR="002336EA" w:rsidRPr="0064303C" w:rsidRDefault="002336EA" w:rsidP="00233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51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4303C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74B69" w:rsidRPr="00292868" w:rsidRDefault="00B74B69" w:rsidP="00292868">
      <w:pPr>
        <w:rPr>
          <w:rFonts w:ascii="Times New Roman" w:hAnsi="Times New Roman" w:cs="Times New Roman"/>
          <w:sz w:val="20"/>
          <w:szCs w:val="20"/>
        </w:rPr>
      </w:pPr>
    </w:p>
    <w:p w:rsidR="00E567E3" w:rsidRPr="001002EB" w:rsidRDefault="001002EB" w:rsidP="001002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</w:t>
      </w:r>
      <w:r w:rsidR="00E567E3" w:rsidRPr="001002EB">
        <w:rPr>
          <w:rFonts w:ascii="Times New Roman" w:hAnsi="Times New Roman" w:cs="Times New Roman"/>
          <w:sz w:val="20"/>
          <w:szCs w:val="20"/>
        </w:rPr>
        <w:t>Состав рабочих органов приоритетного проекта</w:t>
      </w: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4578"/>
        <w:gridCol w:w="2355"/>
        <w:gridCol w:w="2355"/>
        <w:gridCol w:w="2355"/>
        <w:gridCol w:w="2532"/>
      </w:tblGrid>
      <w:tr w:rsidR="00E567E3" w:rsidRPr="0064303C" w:rsidTr="00E567E3">
        <w:tc>
          <w:tcPr>
            <w:tcW w:w="567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578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2355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355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355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Описание выполняемого функционала</w:t>
            </w:r>
          </w:p>
        </w:tc>
        <w:tc>
          <w:tcPr>
            <w:tcW w:w="2532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Непосредственный руководитель</w:t>
            </w:r>
          </w:p>
        </w:tc>
      </w:tr>
      <w:tr w:rsidR="00C8535F" w:rsidRPr="0064303C" w:rsidTr="008D5202">
        <w:tc>
          <w:tcPr>
            <w:tcW w:w="567" w:type="dxa"/>
          </w:tcPr>
          <w:p w:rsidR="00C8535F" w:rsidRPr="0064303C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:rsidR="00C8535F" w:rsidRPr="0064303C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2355" w:type="dxa"/>
          </w:tcPr>
          <w:p w:rsidR="00C8535F" w:rsidRPr="0064303C" w:rsidRDefault="0064303C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Карибов</w:t>
            </w:r>
            <w:proofErr w:type="spell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</w:t>
            </w:r>
            <w:proofErr w:type="spell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Шамсутдинович</w:t>
            </w:r>
            <w:proofErr w:type="spellEnd"/>
          </w:p>
        </w:tc>
        <w:tc>
          <w:tcPr>
            <w:tcW w:w="2355" w:type="dxa"/>
          </w:tcPr>
          <w:p w:rsidR="00C8535F" w:rsidRPr="0064303C" w:rsidRDefault="0064303C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Правительства Республики Дагестан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35F" w:rsidRPr="0064303C" w:rsidRDefault="00C8535F" w:rsidP="00C853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приоритетным проектом</w:t>
            </w:r>
          </w:p>
        </w:tc>
        <w:tc>
          <w:tcPr>
            <w:tcW w:w="2532" w:type="dxa"/>
          </w:tcPr>
          <w:p w:rsidR="00C8535F" w:rsidRPr="0064303C" w:rsidRDefault="0064303C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 Министр по делам молодежи РД</w:t>
            </w:r>
          </w:p>
        </w:tc>
      </w:tr>
      <w:tr w:rsidR="00C8535F" w:rsidRPr="0064303C" w:rsidTr="008D5202">
        <w:tc>
          <w:tcPr>
            <w:tcW w:w="567" w:type="dxa"/>
          </w:tcPr>
          <w:p w:rsidR="00C8535F" w:rsidRPr="0064303C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:rsidR="00C8535F" w:rsidRPr="00AE2A50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Администратор проекта/участник проекта</w:t>
            </w:r>
          </w:p>
        </w:tc>
        <w:tc>
          <w:tcPr>
            <w:tcW w:w="2355" w:type="dxa"/>
          </w:tcPr>
          <w:p w:rsidR="00C8535F" w:rsidRPr="00AE2A50" w:rsidRDefault="0064303C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Гаджиев И.М.</w:t>
            </w:r>
          </w:p>
        </w:tc>
        <w:tc>
          <w:tcPr>
            <w:tcW w:w="2355" w:type="dxa"/>
          </w:tcPr>
          <w:p w:rsidR="00C8535F" w:rsidRPr="0064303C" w:rsidRDefault="00307C6D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проектного офиса Министерства по делам молодежи Республики Дагестан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35F" w:rsidRPr="0064303C" w:rsidRDefault="00C8535F" w:rsidP="00C853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Организационно-техническое обеспечение деятельности руководителя проекта и рабочих органов проекта, ведение мониторинга реализации про</w:t>
            </w:r>
            <w:r w:rsidR="009A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екта и формирование отчетности.</w:t>
            </w:r>
          </w:p>
        </w:tc>
        <w:tc>
          <w:tcPr>
            <w:tcW w:w="2532" w:type="dxa"/>
          </w:tcPr>
          <w:p w:rsidR="00C8535F" w:rsidRPr="0064303C" w:rsidRDefault="0064303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 Министр по делам молодежи РД</w:t>
            </w:r>
          </w:p>
        </w:tc>
      </w:tr>
      <w:tr w:rsidR="00C8535F" w:rsidRPr="0064303C" w:rsidTr="00E567E3">
        <w:tc>
          <w:tcPr>
            <w:tcW w:w="567" w:type="dxa"/>
          </w:tcPr>
          <w:p w:rsidR="00C8535F" w:rsidRPr="0064303C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78" w:type="dxa"/>
          </w:tcPr>
          <w:p w:rsidR="00C8535F" w:rsidRPr="00AE2A50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AE2A50" w:rsidRDefault="00307C6D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Р.М.</w:t>
            </w:r>
          </w:p>
        </w:tc>
        <w:tc>
          <w:tcPr>
            <w:tcW w:w="2355" w:type="dxa"/>
          </w:tcPr>
          <w:p w:rsidR="00307C6D" w:rsidRPr="00307C6D" w:rsidRDefault="00307C6D" w:rsidP="00307C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C6D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 ГКУ РД «РМЦ»</w:t>
            </w:r>
          </w:p>
          <w:p w:rsidR="00C8535F" w:rsidRPr="0064303C" w:rsidRDefault="00307C6D" w:rsidP="00307C6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Минмолодежи РД </w:t>
            </w:r>
          </w:p>
        </w:tc>
        <w:tc>
          <w:tcPr>
            <w:tcW w:w="2355" w:type="dxa"/>
          </w:tcPr>
          <w:p w:rsidR="00C8535F" w:rsidRPr="0064303C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Pr="0064303C" w:rsidRDefault="0064303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 Министр по делам молодежи РД</w:t>
            </w:r>
          </w:p>
        </w:tc>
      </w:tr>
      <w:tr w:rsidR="00C8535F" w:rsidRPr="0064303C" w:rsidTr="00E567E3">
        <w:tc>
          <w:tcPr>
            <w:tcW w:w="567" w:type="dxa"/>
          </w:tcPr>
          <w:p w:rsidR="00C8535F" w:rsidRPr="0064303C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78" w:type="dxa"/>
          </w:tcPr>
          <w:p w:rsidR="00C8535F" w:rsidRPr="00AE2A50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AE2A50" w:rsidRDefault="00307C6D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Гусейнов Ю.М.</w:t>
            </w:r>
          </w:p>
        </w:tc>
        <w:tc>
          <w:tcPr>
            <w:tcW w:w="2355" w:type="dxa"/>
          </w:tcPr>
          <w:p w:rsidR="00C8535F" w:rsidRPr="00307C6D" w:rsidRDefault="00307C6D" w:rsidP="00307C6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7C6D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307C6D">
              <w:rPr>
                <w:rFonts w:ascii="Times New Roman" w:hAnsi="Times New Roman" w:cs="Times New Roman"/>
                <w:sz w:val="20"/>
                <w:szCs w:val="20"/>
              </w:rPr>
              <w:t xml:space="preserve">. начальника отдела профилактических программ и проектов Минмолодежи РД </w:t>
            </w:r>
          </w:p>
        </w:tc>
        <w:tc>
          <w:tcPr>
            <w:tcW w:w="2355" w:type="dxa"/>
          </w:tcPr>
          <w:p w:rsidR="00C8535F" w:rsidRPr="0064303C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Pr="0064303C" w:rsidRDefault="0064303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 Министр по делам молодежи РД</w:t>
            </w:r>
          </w:p>
        </w:tc>
      </w:tr>
      <w:tr w:rsidR="00C8535F" w:rsidRPr="0064303C" w:rsidTr="009A4CBF">
        <w:trPr>
          <w:trHeight w:val="1268"/>
        </w:trPr>
        <w:tc>
          <w:tcPr>
            <w:tcW w:w="567" w:type="dxa"/>
          </w:tcPr>
          <w:p w:rsidR="00C8535F" w:rsidRPr="0064303C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78" w:type="dxa"/>
          </w:tcPr>
          <w:p w:rsidR="00C8535F" w:rsidRPr="00AE2A50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AE2A50" w:rsidRDefault="00307C6D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Х.У.</w:t>
            </w:r>
          </w:p>
        </w:tc>
        <w:tc>
          <w:tcPr>
            <w:tcW w:w="2355" w:type="dxa"/>
          </w:tcPr>
          <w:p w:rsidR="00C8535F" w:rsidRPr="00307C6D" w:rsidRDefault="00307C6D" w:rsidP="00307C6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по работе со студенческой и трудящейся молодежью  Минмолодежи РД </w:t>
            </w:r>
          </w:p>
        </w:tc>
        <w:tc>
          <w:tcPr>
            <w:tcW w:w="2355" w:type="dxa"/>
          </w:tcPr>
          <w:p w:rsidR="00C8535F" w:rsidRPr="0064303C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Pr="0064303C" w:rsidRDefault="0064303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 Министр по делам молодежи РД</w:t>
            </w:r>
          </w:p>
        </w:tc>
      </w:tr>
      <w:tr w:rsidR="00C8535F" w:rsidRPr="0064303C" w:rsidTr="00E567E3">
        <w:tc>
          <w:tcPr>
            <w:tcW w:w="567" w:type="dxa"/>
          </w:tcPr>
          <w:p w:rsidR="00C8535F" w:rsidRPr="0064303C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78" w:type="dxa"/>
          </w:tcPr>
          <w:p w:rsidR="00C8535F" w:rsidRPr="00AE2A50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AE2A50" w:rsidRDefault="00307C6D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Максутов</w:t>
            </w:r>
            <w:proofErr w:type="spellEnd"/>
            <w:r w:rsidRPr="00AE2A50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2355" w:type="dxa"/>
          </w:tcPr>
          <w:p w:rsidR="00C8535F" w:rsidRPr="00307C6D" w:rsidRDefault="00307C6D" w:rsidP="00307C6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C6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ГКУ РД «РМЦ» Минмолодежи РД </w:t>
            </w:r>
          </w:p>
        </w:tc>
        <w:tc>
          <w:tcPr>
            <w:tcW w:w="2355" w:type="dxa"/>
          </w:tcPr>
          <w:p w:rsidR="00C8535F" w:rsidRPr="0064303C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Pr="0064303C" w:rsidRDefault="0064303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 Министр по делам молодежи РД</w:t>
            </w:r>
          </w:p>
        </w:tc>
      </w:tr>
      <w:tr w:rsidR="00123254" w:rsidRPr="0064303C" w:rsidTr="00E567E3">
        <w:tc>
          <w:tcPr>
            <w:tcW w:w="567" w:type="dxa"/>
          </w:tcPr>
          <w:p w:rsidR="00123254" w:rsidRPr="0064303C" w:rsidRDefault="00123254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78" w:type="dxa"/>
          </w:tcPr>
          <w:p w:rsidR="00123254" w:rsidRPr="00AE2A50" w:rsidRDefault="00123254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123254" w:rsidRPr="00AE2A50" w:rsidRDefault="00307C6D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Лугуев</w:t>
            </w:r>
            <w:proofErr w:type="spellEnd"/>
            <w:r w:rsidRPr="00AE2A50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AE2A50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2355" w:type="dxa"/>
          </w:tcPr>
          <w:p w:rsidR="00123254" w:rsidRPr="00307C6D" w:rsidRDefault="00307C6D" w:rsidP="00307C6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C6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</w:t>
            </w:r>
            <w:r w:rsidRPr="00307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ГКУ РД «РМЦ» Минмолодежи РД </w:t>
            </w:r>
          </w:p>
        </w:tc>
        <w:tc>
          <w:tcPr>
            <w:tcW w:w="2355" w:type="dxa"/>
          </w:tcPr>
          <w:p w:rsidR="00123254" w:rsidRPr="0064303C" w:rsidRDefault="00C6208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работ по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отдельному блоку</w:t>
            </w:r>
          </w:p>
        </w:tc>
        <w:tc>
          <w:tcPr>
            <w:tcW w:w="2532" w:type="dxa"/>
          </w:tcPr>
          <w:p w:rsidR="00123254" w:rsidRPr="0064303C" w:rsidRDefault="0064303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Гаджиев А.Р. Министр по </w:t>
            </w: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молодежи РД</w:t>
            </w:r>
          </w:p>
        </w:tc>
      </w:tr>
      <w:tr w:rsidR="00C8535F" w:rsidRPr="0064303C" w:rsidTr="00205582">
        <w:trPr>
          <w:trHeight w:val="706"/>
        </w:trPr>
        <w:tc>
          <w:tcPr>
            <w:tcW w:w="567" w:type="dxa"/>
          </w:tcPr>
          <w:p w:rsidR="00C8535F" w:rsidRPr="0064303C" w:rsidRDefault="00123254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C8535F" w:rsidRPr="00643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</w:tcPr>
          <w:p w:rsidR="00C8535F" w:rsidRPr="00AE2A50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AE2A50" w:rsidRDefault="00307C6D" w:rsidP="00307C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Р.М.</w:t>
            </w:r>
          </w:p>
        </w:tc>
        <w:tc>
          <w:tcPr>
            <w:tcW w:w="2355" w:type="dxa"/>
          </w:tcPr>
          <w:p w:rsidR="00307C6D" w:rsidRPr="00307C6D" w:rsidRDefault="00307C6D" w:rsidP="00307C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C6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гражданско-патриотического воспитания ГКУ РД «РМЦ»</w:t>
            </w:r>
          </w:p>
          <w:p w:rsidR="00307C6D" w:rsidRPr="00307C6D" w:rsidRDefault="00307C6D" w:rsidP="0030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Минмолодежи РД </w:t>
            </w:r>
          </w:p>
          <w:p w:rsidR="00C8535F" w:rsidRPr="0064303C" w:rsidRDefault="00C8535F" w:rsidP="00307C6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8535F" w:rsidRPr="0064303C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Pr="0064303C" w:rsidRDefault="0064303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 Министр по делам молодежи РД</w:t>
            </w:r>
          </w:p>
        </w:tc>
      </w:tr>
    </w:tbl>
    <w:p w:rsidR="00E567E3" w:rsidRPr="0064303C" w:rsidRDefault="00E567E3" w:rsidP="00E567E3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E567E3" w:rsidRPr="0064303C" w:rsidRDefault="001002EB" w:rsidP="00C5637C">
      <w:pPr>
        <w:pStyle w:val="a4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567E3" w:rsidRPr="0064303C">
        <w:rPr>
          <w:rFonts w:ascii="Times New Roman" w:hAnsi="Times New Roman" w:cs="Times New Roman"/>
          <w:sz w:val="20"/>
          <w:szCs w:val="20"/>
        </w:rPr>
        <w:t>.4. План коммуникаций по приоритетному проекту</w:t>
      </w:r>
    </w:p>
    <w:p w:rsidR="00E567E3" w:rsidRPr="0064303C" w:rsidRDefault="00E567E3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2977"/>
        <w:gridCol w:w="2835"/>
        <w:gridCol w:w="2835"/>
        <w:gridCol w:w="2551"/>
      </w:tblGrid>
      <w:tr w:rsidR="00E567E3" w:rsidRPr="0064303C" w:rsidTr="00303CAB">
        <w:tc>
          <w:tcPr>
            <w:tcW w:w="567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7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Какая </w:t>
            </w:r>
          </w:p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информация передается</w:t>
            </w:r>
          </w:p>
        </w:tc>
        <w:tc>
          <w:tcPr>
            <w:tcW w:w="2977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Кто </w:t>
            </w:r>
          </w:p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передает информацию</w:t>
            </w:r>
          </w:p>
        </w:tc>
        <w:tc>
          <w:tcPr>
            <w:tcW w:w="2835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</w:p>
          <w:p w:rsidR="00E567E3" w:rsidRPr="0064303C" w:rsidRDefault="00E567E3" w:rsidP="00E567E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передается информация</w:t>
            </w:r>
          </w:p>
        </w:tc>
        <w:tc>
          <w:tcPr>
            <w:tcW w:w="2835" w:type="dxa"/>
          </w:tcPr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Когда</w:t>
            </w:r>
          </w:p>
          <w:p w:rsidR="00E567E3" w:rsidRPr="0064303C" w:rsidRDefault="00E567E3" w:rsidP="00E567E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передает информацию</w:t>
            </w:r>
          </w:p>
        </w:tc>
        <w:tc>
          <w:tcPr>
            <w:tcW w:w="2551" w:type="dxa"/>
          </w:tcPr>
          <w:p w:rsidR="00E567E3" w:rsidRPr="0064303C" w:rsidRDefault="005058DD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</w:p>
          <w:p w:rsidR="00E567E3" w:rsidRPr="0064303C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передается информация</w:t>
            </w:r>
          </w:p>
        </w:tc>
      </w:tr>
      <w:tr w:rsidR="008D5202" w:rsidRPr="0064303C" w:rsidTr="008D5202">
        <w:tc>
          <w:tcPr>
            <w:tcW w:w="56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проекта</w:t>
            </w:r>
          </w:p>
        </w:tc>
        <w:tc>
          <w:tcPr>
            <w:tcW w:w="297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2835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Функциональному заказчику</w:t>
            </w:r>
          </w:p>
        </w:tc>
        <w:tc>
          <w:tcPr>
            <w:tcW w:w="2835" w:type="dxa"/>
          </w:tcPr>
          <w:p w:rsidR="008D5202" w:rsidRPr="0064303C" w:rsidRDefault="008D5202" w:rsidP="008D520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551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Письменный отчет,</w:t>
            </w:r>
          </w:p>
          <w:p w:rsidR="008D5202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</w:tr>
      <w:tr w:rsidR="008D5202" w:rsidRPr="0064303C" w:rsidTr="008D5202">
        <w:tc>
          <w:tcPr>
            <w:tcW w:w="56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64303C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информацией о текущем состоянии проекта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Участникам проекта</w:t>
            </w:r>
          </w:p>
        </w:tc>
        <w:tc>
          <w:tcPr>
            <w:tcW w:w="2835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Еженедельно (пятница)</w:t>
            </w:r>
          </w:p>
        </w:tc>
        <w:tc>
          <w:tcPr>
            <w:tcW w:w="2551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Письменный отчет, электронная почта</w:t>
            </w:r>
          </w:p>
        </w:tc>
      </w:tr>
      <w:tr w:rsidR="008D5202" w:rsidRPr="0064303C" w:rsidTr="008D5202">
        <w:tc>
          <w:tcPr>
            <w:tcW w:w="56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64303C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выполнении контрольной точки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Руководителю проекта</w:t>
            </w:r>
          </w:p>
        </w:tc>
        <w:tc>
          <w:tcPr>
            <w:tcW w:w="2835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позже сроков графиков и контрольных точек</w:t>
            </w:r>
          </w:p>
        </w:tc>
        <w:tc>
          <w:tcPr>
            <w:tcW w:w="2551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Письменный отчет,</w:t>
            </w:r>
          </w:p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202" w:rsidRPr="0064303C" w:rsidTr="008D5202">
        <w:tc>
          <w:tcPr>
            <w:tcW w:w="56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статусе рисков и возможностей по проекту</w:t>
            </w:r>
          </w:p>
        </w:tc>
        <w:tc>
          <w:tcPr>
            <w:tcW w:w="297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Участники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Руководителю проекта</w:t>
            </w:r>
          </w:p>
        </w:tc>
        <w:tc>
          <w:tcPr>
            <w:tcW w:w="2835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графиком мониторинга статуса рисков и возможностей</w:t>
            </w:r>
          </w:p>
        </w:tc>
        <w:tc>
          <w:tcPr>
            <w:tcW w:w="2551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  <w:tr w:rsidR="008D5202" w:rsidRPr="0064303C" w:rsidTr="008D5202">
        <w:tc>
          <w:tcPr>
            <w:tcW w:w="56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опытом, текущие вопросы</w:t>
            </w:r>
          </w:p>
        </w:tc>
        <w:tc>
          <w:tcPr>
            <w:tcW w:w="297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проекта, участники проекта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группа</w:t>
            </w:r>
          </w:p>
        </w:tc>
        <w:tc>
          <w:tcPr>
            <w:tcW w:w="2835" w:type="dxa"/>
          </w:tcPr>
          <w:p w:rsidR="008D5202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551" w:type="dxa"/>
          </w:tcPr>
          <w:p w:rsidR="0094762D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  <w:p w:rsidR="008D5202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Устные коммуникации в ходе совещания</w:t>
            </w:r>
          </w:p>
        </w:tc>
      </w:tr>
      <w:tr w:rsidR="008D5202" w:rsidRPr="0064303C" w:rsidTr="008D5202">
        <w:tc>
          <w:tcPr>
            <w:tcW w:w="56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64303C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Приглашения на совещания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совещания</w:t>
            </w:r>
          </w:p>
        </w:tc>
        <w:tc>
          <w:tcPr>
            <w:tcW w:w="2835" w:type="dxa"/>
          </w:tcPr>
          <w:p w:rsidR="008D5202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3 дня до даты совещания</w:t>
            </w:r>
          </w:p>
        </w:tc>
        <w:tc>
          <w:tcPr>
            <w:tcW w:w="2551" w:type="dxa"/>
          </w:tcPr>
          <w:p w:rsidR="008D5202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  <w:tr w:rsidR="008D5202" w:rsidRPr="0064303C" w:rsidTr="008D5202">
        <w:tc>
          <w:tcPr>
            <w:tcW w:w="567" w:type="dxa"/>
          </w:tcPr>
          <w:p w:rsidR="008D5202" w:rsidRPr="0064303C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поручений, протоколов, документов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64303C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Адресаты</w:t>
            </w:r>
          </w:p>
        </w:tc>
        <w:tc>
          <w:tcPr>
            <w:tcW w:w="2835" w:type="dxa"/>
          </w:tcPr>
          <w:p w:rsidR="008D5202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день поступления информации (незамедлительно)</w:t>
            </w:r>
          </w:p>
        </w:tc>
        <w:tc>
          <w:tcPr>
            <w:tcW w:w="2551" w:type="dxa"/>
          </w:tcPr>
          <w:p w:rsidR="008D5202" w:rsidRPr="0064303C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</w:tbl>
    <w:p w:rsidR="00292868" w:rsidRDefault="00292868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64303C" w:rsidRDefault="00480A74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</w:t>
      </w:r>
      <w:r w:rsidR="00D05DE9" w:rsidRPr="00D05DE9">
        <w:rPr>
          <w:rFonts w:ascii="Times New Roman" w:hAnsi="Times New Roman" w:cs="Times New Roman"/>
          <w:sz w:val="20"/>
          <w:szCs w:val="20"/>
        </w:rPr>
        <w:t>Управление рисками приоритетного проекта</w:t>
      </w: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53"/>
        <w:gridCol w:w="2722"/>
        <w:gridCol w:w="2090"/>
        <w:gridCol w:w="2463"/>
        <w:gridCol w:w="1678"/>
        <w:gridCol w:w="1596"/>
        <w:gridCol w:w="1767"/>
        <w:gridCol w:w="1873"/>
      </w:tblGrid>
      <w:tr w:rsidR="00996A6F" w:rsidRPr="0064303C" w:rsidTr="008E781B">
        <w:tc>
          <w:tcPr>
            <w:tcW w:w="553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22" w:type="dxa"/>
          </w:tcPr>
          <w:p w:rsidR="00996A6F" w:rsidRPr="0064303C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567E3" w:rsidRPr="0064303C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</w:p>
        </w:tc>
        <w:tc>
          <w:tcPr>
            <w:tcW w:w="2090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Ожидаемые</w:t>
            </w:r>
          </w:p>
          <w:p w:rsidR="00E567E3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последствия</w:t>
            </w:r>
          </w:p>
        </w:tc>
        <w:tc>
          <w:tcPr>
            <w:tcW w:w="2463" w:type="dxa"/>
          </w:tcPr>
          <w:p w:rsidR="00E567E3" w:rsidRPr="0064303C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риска</w:t>
            </w:r>
          </w:p>
        </w:tc>
        <w:tc>
          <w:tcPr>
            <w:tcW w:w="1678" w:type="dxa"/>
          </w:tcPr>
          <w:p w:rsidR="00E567E3" w:rsidRPr="0064303C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</w:t>
            </w:r>
          </w:p>
        </w:tc>
        <w:tc>
          <w:tcPr>
            <w:tcW w:w="1596" w:type="dxa"/>
          </w:tcPr>
          <w:p w:rsidR="00E567E3" w:rsidRPr="0064303C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Уровень влияния</w:t>
            </w:r>
          </w:p>
        </w:tc>
        <w:tc>
          <w:tcPr>
            <w:tcW w:w="1767" w:type="dxa"/>
          </w:tcPr>
          <w:p w:rsidR="00E567E3" w:rsidRPr="0064303C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</w:t>
            </w:r>
          </w:p>
        </w:tc>
        <w:tc>
          <w:tcPr>
            <w:tcW w:w="1873" w:type="dxa"/>
          </w:tcPr>
          <w:p w:rsidR="00E567E3" w:rsidRPr="0064303C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за управление риском</w:t>
            </w:r>
          </w:p>
        </w:tc>
      </w:tr>
      <w:tr w:rsidR="00AE2A50" w:rsidRPr="0064303C" w:rsidTr="008E781B">
        <w:tc>
          <w:tcPr>
            <w:tcW w:w="553" w:type="dxa"/>
          </w:tcPr>
          <w:p w:rsidR="00AE2A50" w:rsidRPr="0064303C" w:rsidRDefault="00AE2A5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22" w:type="dxa"/>
          </w:tcPr>
          <w:p w:rsidR="00AE2A50" w:rsidRPr="00AE2A50" w:rsidRDefault="00AE2A50" w:rsidP="00297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Недостаточное или полное отсутствие финансирования необходимого для достижения поставленных целей приоритетного проекта мероприятий.</w:t>
            </w:r>
          </w:p>
        </w:tc>
        <w:tc>
          <w:tcPr>
            <w:tcW w:w="2090" w:type="dxa"/>
          </w:tcPr>
          <w:p w:rsidR="00AE2A50" w:rsidRPr="00AE2A50" w:rsidRDefault="00AE2A50" w:rsidP="002970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Не своевременное финансирование мероприятий Проекта не позволит реализовать мероприятия проекта в полном объеме</w:t>
            </w:r>
          </w:p>
        </w:tc>
        <w:tc>
          <w:tcPr>
            <w:tcW w:w="2463" w:type="dxa"/>
          </w:tcPr>
          <w:p w:rsidR="00AE2A50" w:rsidRPr="00AE2A50" w:rsidRDefault="00AE2A50" w:rsidP="003A5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правильного расчета необходимых объемов средств регионального бюджета и необходимого дополнительного финансирования, а также привлечения внебюджетных </w:t>
            </w:r>
            <w:r w:rsidRPr="00AE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источников.</w:t>
            </w:r>
          </w:p>
        </w:tc>
        <w:tc>
          <w:tcPr>
            <w:tcW w:w="1678" w:type="dxa"/>
          </w:tcPr>
          <w:p w:rsidR="00AE2A50" w:rsidRPr="0064303C" w:rsidRDefault="00B712EC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96" w:type="dxa"/>
          </w:tcPr>
          <w:p w:rsidR="00AE2A50" w:rsidRPr="0064303C" w:rsidRDefault="00B712EC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7" w:type="dxa"/>
          </w:tcPr>
          <w:p w:rsidR="00AE2A50" w:rsidRPr="0064303C" w:rsidRDefault="00AE2A50" w:rsidP="00297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873" w:type="dxa"/>
          </w:tcPr>
          <w:p w:rsidR="00AE2A50" w:rsidRPr="0064303C" w:rsidRDefault="009A4CBF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Гаджиев И.М.</w:t>
            </w:r>
          </w:p>
        </w:tc>
      </w:tr>
      <w:tr w:rsidR="00AE2A50" w:rsidRPr="0064303C" w:rsidTr="008E781B">
        <w:tc>
          <w:tcPr>
            <w:tcW w:w="553" w:type="dxa"/>
          </w:tcPr>
          <w:p w:rsidR="00AE2A50" w:rsidRPr="0064303C" w:rsidRDefault="00AE2A5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22" w:type="dxa"/>
          </w:tcPr>
          <w:p w:rsidR="00AE2A50" w:rsidRPr="00AE2A50" w:rsidRDefault="00AE2A50" w:rsidP="002970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Calibri" w:hAnsi="Times New Roman" w:cs="Times New Roman"/>
                <w:sz w:val="20"/>
                <w:szCs w:val="20"/>
              </w:rPr>
              <w:t>Непонимание органами исполнительной власти задач и приоритетов развития добровольчества, как инструмента воспитания социально - активной молодежи (потребительское отношение к труду добровольцев)</w:t>
            </w:r>
          </w:p>
        </w:tc>
        <w:tc>
          <w:tcPr>
            <w:tcW w:w="2090" w:type="dxa"/>
          </w:tcPr>
          <w:p w:rsidR="00AE2A50" w:rsidRPr="00AE2A50" w:rsidRDefault="00AE2A50" w:rsidP="008E78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Снижение </w:t>
            </w:r>
            <w:r w:rsidR="008E78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числа молодежи в рядах добровольцев </w:t>
            </w:r>
          </w:p>
        </w:tc>
        <w:tc>
          <w:tcPr>
            <w:tcW w:w="2463" w:type="dxa"/>
          </w:tcPr>
          <w:p w:rsidR="00AE2A50" w:rsidRPr="00AE2A50" w:rsidRDefault="00AE2A50" w:rsidP="003A5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50">
              <w:rPr>
                <w:rFonts w:ascii="Times New Roman" w:hAnsi="Times New Roman" w:cs="Times New Roman"/>
                <w:sz w:val="20"/>
                <w:szCs w:val="20"/>
              </w:rPr>
              <w:t>Минимизация названного риска возможна за счет обеспечения широкого привлечения общественности к обсуждению целей, задач и механизмов развития добровольчества, а также публичного освещения хода и результатов реализации приоритетного проекта</w:t>
            </w:r>
          </w:p>
        </w:tc>
        <w:tc>
          <w:tcPr>
            <w:tcW w:w="1678" w:type="dxa"/>
          </w:tcPr>
          <w:p w:rsidR="00AE2A50" w:rsidRPr="0064303C" w:rsidRDefault="00DE4557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:rsidR="00AE2A50" w:rsidRPr="0064303C" w:rsidRDefault="00DE4557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7" w:type="dxa"/>
          </w:tcPr>
          <w:p w:rsidR="00AE2A50" w:rsidRPr="0064303C" w:rsidRDefault="00AE2A50" w:rsidP="00297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873" w:type="dxa"/>
          </w:tcPr>
          <w:p w:rsidR="00AE2A50" w:rsidRPr="0064303C" w:rsidRDefault="009A4CBF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BF">
              <w:rPr>
                <w:rFonts w:ascii="Times New Roman" w:hAnsi="Times New Roman" w:cs="Times New Roman"/>
                <w:sz w:val="20"/>
                <w:szCs w:val="20"/>
              </w:rPr>
              <w:t>Абдуллаев Р.М.</w:t>
            </w:r>
          </w:p>
        </w:tc>
      </w:tr>
    </w:tbl>
    <w:p w:rsidR="00E567E3" w:rsidRPr="0064303C" w:rsidRDefault="00E567E3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64303C" w:rsidRDefault="001002EB" w:rsidP="00C5637C">
      <w:pPr>
        <w:pStyle w:val="a4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480A74">
        <w:rPr>
          <w:rFonts w:ascii="Times New Roman" w:hAnsi="Times New Roman" w:cs="Times New Roman"/>
          <w:sz w:val="20"/>
          <w:szCs w:val="20"/>
        </w:rPr>
        <w:t>.6</w:t>
      </w:r>
      <w:r w:rsidR="00996A6F" w:rsidRPr="0064303C">
        <w:rPr>
          <w:rFonts w:ascii="Times New Roman" w:hAnsi="Times New Roman" w:cs="Times New Roman"/>
          <w:sz w:val="20"/>
          <w:szCs w:val="20"/>
        </w:rPr>
        <w:t>. Управление возможностями приоритетного проекта</w:t>
      </w:r>
    </w:p>
    <w:p w:rsidR="00996A6F" w:rsidRPr="0064303C" w:rsidRDefault="00996A6F" w:rsidP="00C5637C">
      <w:pPr>
        <w:pStyle w:val="a4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2333"/>
        <w:gridCol w:w="1766"/>
        <w:gridCol w:w="1766"/>
        <w:gridCol w:w="1766"/>
        <w:gridCol w:w="1766"/>
        <w:gridCol w:w="1766"/>
      </w:tblGrid>
      <w:tr w:rsidR="00996A6F" w:rsidRPr="0064303C" w:rsidTr="00996A6F">
        <w:tc>
          <w:tcPr>
            <w:tcW w:w="567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возможности</w:t>
            </w:r>
          </w:p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Ожидаемые</w:t>
            </w:r>
          </w:p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эффекты</w:t>
            </w:r>
          </w:p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 возможности</w:t>
            </w:r>
          </w:p>
        </w:tc>
        <w:tc>
          <w:tcPr>
            <w:tcW w:w="1766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</w:t>
            </w:r>
          </w:p>
        </w:tc>
        <w:tc>
          <w:tcPr>
            <w:tcW w:w="1766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Уровень влияния</w:t>
            </w:r>
          </w:p>
        </w:tc>
        <w:tc>
          <w:tcPr>
            <w:tcW w:w="1766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</w:t>
            </w:r>
          </w:p>
        </w:tc>
        <w:tc>
          <w:tcPr>
            <w:tcW w:w="1766" w:type="dxa"/>
          </w:tcPr>
          <w:p w:rsidR="00996A6F" w:rsidRPr="0064303C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64303C">
              <w:rPr>
                <w:rFonts w:ascii="Times New Roman" w:hAnsi="Times New Roman" w:cs="Times New Roman"/>
                <w:sz w:val="20"/>
                <w:szCs w:val="20"/>
              </w:rPr>
              <w:t xml:space="preserve"> за управление достижением возможности</w:t>
            </w:r>
          </w:p>
        </w:tc>
      </w:tr>
      <w:tr w:rsidR="00961E25" w:rsidRPr="0064303C" w:rsidTr="00996A6F">
        <w:tc>
          <w:tcPr>
            <w:tcW w:w="567" w:type="dxa"/>
          </w:tcPr>
          <w:p w:rsidR="00961E25" w:rsidRPr="0064303C" w:rsidRDefault="00961E25" w:rsidP="00961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961E25" w:rsidRPr="0064303C" w:rsidRDefault="00961E25" w:rsidP="00961E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Организация мониторинга и аналитического сопровождения реализации проекта обеспечит управление рисками</w:t>
            </w:r>
          </w:p>
        </w:tc>
        <w:tc>
          <w:tcPr>
            <w:tcW w:w="2333" w:type="dxa"/>
          </w:tcPr>
          <w:p w:rsidR="00961E25" w:rsidRPr="0064303C" w:rsidRDefault="00961E25" w:rsidP="00961E2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Своевременная реализация мероприятий Проекта в полном объеме</w:t>
            </w:r>
          </w:p>
        </w:tc>
        <w:tc>
          <w:tcPr>
            <w:tcW w:w="1766" w:type="dxa"/>
          </w:tcPr>
          <w:p w:rsidR="00961E25" w:rsidRPr="0064303C" w:rsidRDefault="00961E25" w:rsidP="00961E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реализации мероприятий Проекта с оценкой основных целевых индикаторов и показателей, в том числе проведение упреждающего мониторинга угроз и рисков</w:t>
            </w:r>
          </w:p>
          <w:p w:rsidR="00961E25" w:rsidRPr="0064303C" w:rsidRDefault="00961E25" w:rsidP="00961E2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61E25" w:rsidRPr="0064303C" w:rsidRDefault="00DE4557" w:rsidP="00961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6" w:type="dxa"/>
          </w:tcPr>
          <w:p w:rsidR="00961E25" w:rsidRPr="0064303C" w:rsidRDefault="00DE4557" w:rsidP="00961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6" w:type="dxa"/>
          </w:tcPr>
          <w:p w:rsidR="00961E25" w:rsidRPr="0064303C" w:rsidRDefault="002970FD" w:rsidP="00961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766" w:type="dxa"/>
          </w:tcPr>
          <w:p w:rsidR="00961E25" w:rsidRPr="0064303C" w:rsidRDefault="00AE2A50" w:rsidP="00961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C">
              <w:rPr>
                <w:rFonts w:ascii="Times New Roman" w:hAnsi="Times New Roman" w:cs="Times New Roman"/>
                <w:sz w:val="20"/>
                <w:szCs w:val="20"/>
              </w:rPr>
              <w:t>Гаджиев А.Р.</w:t>
            </w:r>
          </w:p>
        </w:tc>
      </w:tr>
    </w:tbl>
    <w:p w:rsidR="00996A6F" w:rsidRPr="0064303C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64303C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sectPr w:rsidR="00996A6F" w:rsidRPr="0064303C" w:rsidSect="00E128E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C85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6185538"/>
    <w:multiLevelType w:val="hybridMultilevel"/>
    <w:tmpl w:val="2BCE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3C6B9C"/>
    <w:multiLevelType w:val="multilevel"/>
    <w:tmpl w:val="21AAC3BA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4">
    <w:nsid w:val="459777B6"/>
    <w:multiLevelType w:val="hybridMultilevel"/>
    <w:tmpl w:val="A698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013DF"/>
    <w:multiLevelType w:val="multilevel"/>
    <w:tmpl w:val="FC9ED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6">
    <w:nsid w:val="77717E5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058"/>
    <w:rsid w:val="000023ED"/>
    <w:rsid w:val="000555CE"/>
    <w:rsid w:val="0006174B"/>
    <w:rsid w:val="0008446F"/>
    <w:rsid w:val="0008495C"/>
    <w:rsid w:val="000854CD"/>
    <w:rsid w:val="000872BE"/>
    <w:rsid w:val="0009640F"/>
    <w:rsid w:val="000D1E0E"/>
    <w:rsid w:val="000E4113"/>
    <w:rsid w:val="001002EB"/>
    <w:rsid w:val="00120172"/>
    <w:rsid w:val="00123254"/>
    <w:rsid w:val="00167385"/>
    <w:rsid w:val="001733E7"/>
    <w:rsid w:val="001839ED"/>
    <w:rsid w:val="0019131C"/>
    <w:rsid w:val="001B6221"/>
    <w:rsid w:val="001D0CA1"/>
    <w:rsid w:val="001E54BD"/>
    <w:rsid w:val="001E56BE"/>
    <w:rsid w:val="001F0CE4"/>
    <w:rsid w:val="002007FC"/>
    <w:rsid w:val="00205582"/>
    <w:rsid w:val="00216D1D"/>
    <w:rsid w:val="0022752B"/>
    <w:rsid w:val="002336EA"/>
    <w:rsid w:val="00267864"/>
    <w:rsid w:val="002732CA"/>
    <w:rsid w:val="00292868"/>
    <w:rsid w:val="002970FD"/>
    <w:rsid w:val="002A2340"/>
    <w:rsid w:val="002F1DAF"/>
    <w:rsid w:val="00301491"/>
    <w:rsid w:val="00303CAB"/>
    <w:rsid w:val="00307C6D"/>
    <w:rsid w:val="0032205A"/>
    <w:rsid w:val="00324D91"/>
    <w:rsid w:val="003457B2"/>
    <w:rsid w:val="00373B03"/>
    <w:rsid w:val="00394CC2"/>
    <w:rsid w:val="003A0CCD"/>
    <w:rsid w:val="003A5ABA"/>
    <w:rsid w:val="003B4AA9"/>
    <w:rsid w:val="003C2EFE"/>
    <w:rsid w:val="003D071C"/>
    <w:rsid w:val="003D3858"/>
    <w:rsid w:val="003F5193"/>
    <w:rsid w:val="0040418D"/>
    <w:rsid w:val="00424B4E"/>
    <w:rsid w:val="00427740"/>
    <w:rsid w:val="00430648"/>
    <w:rsid w:val="00442CF5"/>
    <w:rsid w:val="00453CB4"/>
    <w:rsid w:val="004548C2"/>
    <w:rsid w:val="00455EC1"/>
    <w:rsid w:val="004616CF"/>
    <w:rsid w:val="00463A47"/>
    <w:rsid w:val="004771A0"/>
    <w:rsid w:val="00480A74"/>
    <w:rsid w:val="0048163F"/>
    <w:rsid w:val="004921EA"/>
    <w:rsid w:val="004A2E5D"/>
    <w:rsid w:val="004A4CDD"/>
    <w:rsid w:val="004A5882"/>
    <w:rsid w:val="004B7DBA"/>
    <w:rsid w:val="004C29FA"/>
    <w:rsid w:val="004C6134"/>
    <w:rsid w:val="004D3F8D"/>
    <w:rsid w:val="004E2385"/>
    <w:rsid w:val="005058DD"/>
    <w:rsid w:val="005138DC"/>
    <w:rsid w:val="00532528"/>
    <w:rsid w:val="00534D71"/>
    <w:rsid w:val="0053555E"/>
    <w:rsid w:val="005430B5"/>
    <w:rsid w:val="00545824"/>
    <w:rsid w:val="00554639"/>
    <w:rsid w:val="00567FDD"/>
    <w:rsid w:val="005911C9"/>
    <w:rsid w:val="005D4EA6"/>
    <w:rsid w:val="005F17E5"/>
    <w:rsid w:val="0061335E"/>
    <w:rsid w:val="0061788F"/>
    <w:rsid w:val="00623A03"/>
    <w:rsid w:val="00633CAD"/>
    <w:rsid w:val="0064303C"/>
    <w:rsid w:val="00643AE1"/>
    <w:rsid w:val="006544A3"/>
    <w:rsid w:val="0065546C"/>
    <w:rsid w:val="0066790F"/>
    <w:rsid w:val="00670AFE"/>
    <w:rsid w:val="006744A1"/>
    <w:rsid w:val="0069214F"/>
    <w:rsid w:val="006A3B79"/>
    <w:rsid w:val="006B3621"/>
    <w:rsid w:val="006E5F46"/>
    <w:rsid w:val="006F365B"/>
    <w:rsid w:val="0070284C"/>
    <w:rsid w:val="00751316"/>
    <w:rsid w:val="00752E05"/>
    <w:rsid w:val="00787175"/>
    <w:rsid w:val="007A10B6"/>
    <w:rsid w:val="007B4058"/>
    <w:rsid w:val="007B6D72"/>
    <w:rsid w:val="007D75D2"/>
    <w:rsid w:val="008034A7"/>
    <w:rsid w:val="008309EF"/>
    <w:rsid w:val="00887204"/>
    <w:rsid w:val="008928B1"/>
    <w:rsid w:val="008A0E9B"/>
    <w:rsid w:val="008A4972"/>
    <w:rsid w:val="008B2DFF"/>
    <w:rsid w:val="008C4430"/>
    <w:rsid w:val="008C7394"/>
    <w:rsid w:val="008D5202"/>
    <w:rsid w:val="008D78E3"/>
    <w:rsid w:val="008E4112"/>
    <w:rsid w:val="008E781B"/>
    <w:rsid w:val="008F2B39"/>
    <w:rsid w:val="00922116"/>
    <w:rsid w:val="009235D0"/>
    <w:rsid w:val="00936885"/>
    <w:rsid w:val="00942BBC"/>
    <w:rsid w:val="0094762D"/>
    <w:rsid w:val="00961E25"/>
    <w:rsid w:val="00973A74"/>
    <w:rsid w:val="00996A6F"/>
    <w:rsid w:val="009A4CBF"/>
    <w:rsid w:val="009A64E3"/>
    <w:rsid w:val="009D21A5"/>
    <w:rsid w:val="009E1707"/>
    <w:rsid w:val="009E26D4"/>
    <w:rsid w:val="00A30A50"/>
    <w:rsid w:val="00A328C8"/>
    <w:rsid w:val="00A3456D"/>
    <w:rsid w:val="00A35342"/>
    <w:rsid w:val="00A460FA"/>
    <w:rsid w:val="00A627ED"/>
    <w:rsid w:val="00A86370"/>
    <w:rsid w:val="00AB6455"/>
    <w:rsid w:val="00AB70E4"/>
    <w:rsid w:val="00AC3001"/>
    <w:rsid w:val="00AC744B"/>
    <w:rsid w:val="00AD0496"/>
    <w:rsid w:val="00AE2A50"/>
    <w:rsid w:val="00AE52CE"/>
    <w:rsid w:val="00AE7C78"/>
    <w:rsid w:val="00B04625"/>
    <w:rsid w:val="00B12123"/>
    <w:rsid w:val="00B1215E"/>
    <w:rsid w:val="00B15F0C"/>
    <w:rsid w:val="00B24012"/>
    <w:rsid w:val="00B35A99"/>
    <w:rsid w:val="00B628A9"/>
    <w:rsid w:val="00B62C1B"/>
    <w:rsid w:val="00B712EC"/>
    <w:rsid w:val="00B72135"/>
    <w:rsid w:val="00B74B69"/>
    <w:rsid w:val="00B91130"/>
    <w:rsid w:val="00BB64DF"/>
    <w:rsid w:val="00BC26ED"/>
    <w:rsid w:val="00BE25AB"/>
    <w:rsid w:val="00BE4DBA"/>
    <w:rsid w:val="00BE6536"/>
    <w:rsid w:val="00BF13BC"/>
    <w:rsid w:val="00BF18BE"/>
    <w:rsid w:val="00C16437"/>
    <w:rsid w:val="00C16C41"/>
    <w:rsid w:val="00C414C3"/>
    <w:rsid w:val="00C475F5"/>
    <w:rsid w:val="00C5637C"/>
    <w:rsid w:val="00C57CD2"/>
    <w:rsid w:val="00C6208C"/>
    <w:rsid w:val="00C820FC"/>
    <w:rsid w:val="00C8535F"/>
    <w:rsid w:val="00CB41E7"/>
    <w:rsid w:val="00CC01E1"/>
    <w:rsid w:val="00D032B4"/>
    <w:rsid w:val="00D041D6"/>
    <w:rsid w:val="00D05DE9"/>
    <w:rsid w:val="00D2408E"/>
    <w:rsid w:val="00D547F1"/>
    <w:rsid w:val="00D81860"/>
    <w:rsid w:val="00D92E72"/>
    <w:rsid w:val="00DA0609"/>
    <w:rsid w:val="00DA0FB8"/>
    <w:rsid w:val="00DB3461"/>
    <w:rsid w:val="00DD37A2"/>
    <w:rsid w:val="00DE4557"/>
    <w:rsid w:val="00E128E1"/>
    <w:rsid w:val="00E1345A"/>
    <w:rsid w:val="00E4203A"/>
    <w:rsid w:val="00E4219C"/>
    <w:rsid w:val="00E44858"/>
    <w:rsid w:val="00E47908"/>
    <w:rsid w:val="00E567E3"/>
    <w:rsid w:val="00E60E9A"/>
    <w:rsid w:val="00E752D0"/>
    <w:rsid w:val="00E83CBA"/>
    <w:rsid w:val="00E83E57"/>
    <w:rsid w:val="00E842E2"/>
    <w:rsid w:val="00EF3CCD"/>
    <w:rsid w:val="00F104A0"/>
    <w:rsid w:val="00F21E49"/>
    <w:rsid w:val="00F24727"/>
    <w:rsid w:val="00F41DDD"/>
    <w:rsid w:val="00F44DAE"/>
    <w:rsid w:val="00F45741"/>
    <w:rsid w:val="00F45948"/>
    <w:rsid w:val="00F47005"/>
    <w:rsid w:val="00F6635A"/>
    <w:rsid w:val="00F66882"/>
    <w:rsid w:val="00F877A9"/>
    <w:rsid w:val="00F979F5"/>
    <w:rsid w:val="00FA2B5F"/>
    <w:rsid w:val="00FC7936"/>
    <w:rsid w:val="00FF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BD"/>
  </w:style>
  <w:style w:type="paragraph" w:styleId="1">
    <w:name w:val="heading 1"/>
    <w:basedOn w:val="a"/>
    <w:next w:val="a"/>
    <w:link w:val="10"/>
    <w:uiPriority w:val="9"/>
    <w:qFormat/>
    <w:rsid w:val="00FC793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93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93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93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93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93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93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93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93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5AB"/>
    <w:pPr>
      <w:ind w:left="720"/>
      <w:contextualSpacing/>
    </w:pPr>
  </w:style>
  <w:style w:type="character" w:styleId="a5">
    <w:name w:val="Strong"/>
    <w:basedOn w:val="a0"/>
    <w:uiPriority w:val="22"/>
    <w:qFormat/>
    <w:rsid w:val="00205582"/>
    <w:rPr>
      <w:b/>
      <w:bCs/>
    </w:rPr>
  </w:style>
  <w:style w:type="paragraph" w:styleId="a6">
    <w:name w:val="Normal (Web)"/>
    <w:basedOn w:val="a"/>
    <w:uiPriority w:val="99"/>
    <w:semiHidden/>
    <w:unhideWhenUsed/>
    <w:rsid w:val="005F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17E5"/>
  </w:style>
  <w:style w:type="character" w:styleId="a7">
    <w:name w:val="Hyperlink"/>
    <w:basedOn w:val="a0"/>
    <w:uiPriority w:val="99"/>
    <w:semiHidden/>
    <w:unhideWhenUsed/>
    <w:rsid w:val="005F17E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0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79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79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79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793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793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79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9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79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79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5AB"/>
    <w:pPr>
      <w:ind w:left="720"/>
      <w:contextualSpacing/>
    </w:pPr>
  </w:style>
  <w:style w:type="character" w:styleId="a5">
    <w:name w:val="Strong"/>
    <w:basedOn w:val="a0"/>
    <w:uiPriority w:val="22"/>
    <w:qFormat/>
    <w:rsid w:val="00205582"/>
    <w:rPr>
      <w:b/>
      <w:bCs/>
    </w:rPr>
  </w:style>
  <w:style w:type="paragraph" w:styleId="a6">
    <w:name w:val="Normal (Web)"/>
    <w:basedOn w:val="a"/>
    <w:uiPriority w:val="99"/>
    <w:semiHidden/>
    <w:unhideWhenUsed/>
    <w:rsid w:val="005F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17E5"/>
  </w:style>
  <w:style w:type="character" w:styleId="a7">
    <w:name w:val="Hyperlink"/>
    <w:basedOn w:val="a0"/>
    <w:uiPriority w:val="99"/>
    <w:semiHidden/>
    <w:unhideWhenUsed/>
    <w:rsid w:val="005F1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gnum.ru/look/c2e5ebe8eae0ff20cef2e5f7e5f1f2e2e5edede0ff20e2eee9ede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E78E5-093E-45BC-B219-8EB304EA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Stud-Laura</cp:lastModifiedBy>
  <cp:revision>27</cp:revision>
  <cp:lastPrinted>2017-05-31T11:35:00Z</cp:lastPrinted>
  <dcterms:created xsi:type="dcterms:W3CDTF">2017-04-04T13:23:00Z</dcterms:created>
  <dcterms:modified xsi:type="dcterms:W3CDTF">2017-05-31T11:48:00Z</dcterms:modified>
</cp:coreProperties>
</file>