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AB" w:rsidRDefault="00542E7E" w:rsidP="00C514AB">
      <w:pPr>
        <w:spacing w:after="0"/>
        <w:ind w:right="33" w:firstLine="1867"/>
      </w:pPr>
      <w:bookmarkStart w:id="0" w:name="_GoBack"/>
      <w:bookmarkEnd w:id="0"/>
      <w:r>
        <w:t xml:space="preserve">УТВЕРЖДЕНО </w:t>
      </w:r>
    </w:p>
    <w:p w:rsidR="00C514AB" w:rsidRDefault="00C514AB" w:rsidP="00C514AB">
      <w:pPr>
        <w:spacing w:after="0"/>
        <w:ind w:left="5670" w:right="33" w:firstLine="0"/>
        <w:jc w:val="center"/>
        <w:rPr>
          <w:sz w:val="24"/>
          <w:szCs w:val="24"/>
        </w:rPr>
      </w:pPr>
      <w:r w:rsidRPr="00C514AB">
        <w:rPr>
          <w:sz w:val="24"/>
          <w:szCs w:val="24"/>
        </w:rPr>
        <w:t xml:space="preserve">Приказом Министерства по делам </w:t>
      </w:r>
      <w:r>
        <w:rPr>
          <w:sz w:val="24"/>
          <w:szCs w:val="24"/>
        </w:rPr>
        <w:t xml:space="preserve">             </w:t>
      </w:r>
      <w:r w:rsidRPr="00C514AB">
        <w:rPr>
          <w:sz w:val="24"/>
          <w:szCs w:val="24"/>
        </w:rPr>
        <w:t>молодежи</w:t>
      </w:r>
      <w:r w:rsidR="00542E7E" w:rsidRPr="00C514AB">
        <w:rPr>
          <w:sz w:val="24"/>
          <w:szCs w:val="24"/>
        </w:rPr>
        <w:t xml:space="preserve"> Республики Дагестан </w:t>
      </w:r>
    </w:p>
    <w:p w:rsidR="009B2550" w:rsidRPr="00C514AB" w:rsidRDefault="00542E7E" w:rsidP="00C514AB">
      <w:pPr>
        <w:spacing w:after="508"/>
        <w:ind w:left="3969" w:right="33" w:firstLine="1867"/>
        <w:jc w:val="center"/>
        <w:rPr>
          <w:sz w:val="24"/>
          <w:szCs w:val="24"/>
        </w:rPr>
      </w:pPr>
      <w:r w:rsidRPr="00C514AB">
        <w:rPr>
          <w:sz w:val="24"/>
          <w:szCs w:val="24"/>
        </w:rPr>
        <w:t xml:space="preserve">от </w:t>
      </w:r>
      <w:r w:rsidR="00C514AB">
        <w:rPr>
          <w:sz w:val="24"/>
          <w:szCs w:val="24"/>
        </w:rPr>
        <w:t>___________</w:t>
      </w:r>
      <w:r w:rsidRPr="00C514AB">
        <w:rPr>
          <w:sz w:val="24"/>
          <w:szCs w:val="24"/>
        </w:rPr>
        <w:t xml:space="preserve"> 2022 г. № </w:t>
      </w:r>
      <w:r w:rsidR="00C514AB">
        <w:rPr>
          <w:noProof/>
          <w:sz w:val="24"/>
          <w:szCs w:val="24"/>
        </w:rPr>
        <w:t>______</w:t>
      </w:r>
      <w:r w:rsidRPr="00C514AB">
        <w:rPr>
          <w:noProof/>
          <w:sz w:val="24"/>
          <w:szCs w:val="24"/>
        </w:rPr>
        <w:drawing>
          <wp:inline distT="0" distB="0" distL="0" distR="0">
            <wp:extent cx="9143" cy="18293"/>
            <wp:effectExtent l="0" t="0" r="0" b="0"/>
            <wp:docPr id="5677" name="Picture 5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" name="Picture 56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4AB" w:rsidRDefault="00542E7E" w:rsidP="00C514AB">
      <w:pPr>
        <w:spacing w:after="0" w:line="225" w:lineRule="auto"/>
        <w:ind w:left="993" w:right="1363" w:firstLine="0"/>
        <w:jc w:val="center"/>
        <w:rPr>
          <w:sz w:val="30"/>
        </w:rPr>
      </w:pPr>
      <w:r>
        <w:rPr>
          <w:sz w:val="30"/>
        </w:rPr>
        <w:t>ПОЛОЖЕНИЕ</w:t>
      </w:r>
    </w:p>
    <w:p w:rsidR="009B2550" w:rsidRDefault="00542E7E" w:rsidP="00C514AB">
      <w:pPr>
        <w:spacing w:after="328" w:line="225" w:lineRule="auto"/>
        <w:ind w:left="142" w:right="1363" w:firstLine="0"/>
        <w:jc w:val="center"/>
      </w:pPr>
      <w:r>
        <w:rPr>
          <w:sz w:val="30"/>
        </w:rPr>
        <w:t>об общественном совете при</w:t>
      </w:r>
      <w:r w:rsidR="00C514AB" w:rsidRPr="00C514AB">
        <w:t xml:space="preserve"> </w:t>
      </w:r>
      <w:r w:rsidR="00C514AB">
        <w:rPr>
          <w:sz w:val="30"/>
        </w:rPr>
        <w:t>Министерстве</w:t>
      </w:r>
      <w:r w:rsidR="00C514AB" w:rsidRPr="00C514AB">
        <w:rPr>
          <w:sz w:val="30"/>
        </w:rPr>
        <w:t xml:space="preserve"> по делам              молодежи</w:t>
      </w:r>
      <w:r>
        <w:rPr>
          <w:sz w:val="30"/>
        </w:rPr>
        <w:t xml:space="preserve"> Республики Дагестан</w:t>
      </w:r>
    </w:p>
    <w:p w:rsidR="009B2550" w:rsidRDefault="00542E7E">
      <w:pPr>
        <w:pStyle w:val="2"/>
        <w:spacing w:after="304"/>
        <w:ind w:left="600" w:right="562"/>
      </w:pPr>
      <w:r>
        <w:t>1. Общие положения</w:t>
      </w:r>
    </w:p>
    <w:p w:rsidR="009B2550" w:rsidRDefault="00542E7E">
      <w:pPr>
        <w:ind w:left="67" w:right="33"/>
      </w:pPr>
      <w:r>
        <w:t xml:space="preserve">1.1. </w:t>
      </w:r>
      <w:r w:rsidR="00C514AB">
        <w:t>Настоящее</w:t>
      </w:r>
      <w:r>
        <w:t xml:space="preserve"> положение об общественном совете при </w:t>
      </w:r>
      <w:r w:rsidR="00C514AB" w:rsidRPr="00C514AB">
        <w:rPr>
          <w:color w:val="auto"/>
        </w:rPr>
        <w:t>Министерстве по делам молодежи Республики Дагестан</w:t>
      </w:r>
      <w:r w:rsidR="00C514AB" w:rsidRPr="00C514AB">
        <w:rPr>
          <w:color w:val="FF0000"/>
        </w:rPr>
        <w:t xml:space="preserve"> </w:t>
      </w:r>
      <w:r w:rsidR="00C514AB">
        <w:t>(далее - П</w:t>
      </w:r>
      <w:r>
        <w:t xml:space="preserve">оложение) определяет компетенцию, порядок формирования и деятельности общественного совета при </w:t>
      </w:r>
      <w:r w:rsidR="00C9419A" w:rsidRPr="00C9419A">
        <w:t xml:space="preserve">Министерстве по делам молодежи </w:t>
      </w:r>
      <w:r>
        <w:t>Республики Дагестан</w:t>
      </w:r>
      <w:r w:rsidR="00DD208F">
        <w:t xml:space="preserve"> (далее – Министерство)</w:t>
      </w:r>
      <w:r>
        <w:t>.</w:t>
      </w:r>
    </w:p>
    <w:p w:rsidR="009B2550" w:rsidRDefault="00542E7E">
      <w:pPr>
        <w:ind w:left="67" w:right="3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390144</wp:posOffset>
            </wp:positionH>
            <wp:positionV relativeFrom="page">
              <wp:posOffset>3521438</wp:posOffset>
            </wp:positionV>
            <wp:extent cx="6096" cy="9147"/>
            <wp:effectExtent l="0" t="0" r="0" b="0"/>
            <wp:wrapSquare wrapText="bothSides"/>
            <wp:docPr id="5678" name="Picture 5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" name="Picture 56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7391400</wp:posOffset>
            </wp:positionH>
            <wp:positionV relativeFrom="page">
              <wp:posOffset>7210564</wp:posOffset>
            </wp:positionV>
            <wp:extent cx="9144" cy="12195"/>
            <wp:effectExtent l="0" t="0" r="0" b="0"/>
            <wp:wrapSquare wrapText="bothSides"/>
            <wp:docPr id="5679" name="Picture 5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" name="Picture 56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 w:rsidR="00C9419A">
        <w:t>.</w:t>
      </w:r>
      <w:r>
        <w:t xml:space="preserve">2. Общественный совет </w:t>
      </w:r>
      <w:r w:rsidR="00F1694C">
        <w:t xml:space="preserve">при </w:t>
      </w:r>
      <w:r w:rsidR="00A624D1" w:rsidRPr="00A624D1">
        <w:t xml:space="preserve">Министерстве </w:t>
      </w:r>
      <w:r>
        <w:t xml:space="preserve">(далее </w:t>
      </w:r>
      <w:r w:rsidR="00A624D1">
        <w:t xml:space="preserve">- </w:t>
      </w:r>
      <w:r>
        <w:t xml:space="preserve">Общественный совет) призван обеспечить учет интересов, защиту прав и свобод граждан Российской Федерации и общественных объединений при осуществлении государственной </w:t>
      </w:r>
      <w:r w:rsidR="00D36778">
        <w:t xml:space="preserve">молодежной </w:t>
      </w:r>
      <w:r>
        <w:t>политики.</w:t>
      </w:r>
    </w:p>
    <w:p w:rsidR="009B2550" w:rsidRDefault="00542E7E">
      <w:pPr>
        <w:ind w:left="67" w:right="33"/>
      </w:pPr>
      <w:r>
        <w:t xml:space="preserve">1.3. Целью деятельности Общественного совета является осуществление общественного контроля за деятельностью </w:t>
      </w:r>
      <w:r w:rsidR="00DD208F">
        <w:t>Министерства</w:t>
      </w:r>
      <w:r>
        <w:t xml:space="preserve">, а также привлечение граждан к рассмотрению разрабатываемых общественно значимых проектов нормативных правовых актов, участию в мониторинге качества оказания государственных услуг, рассмотрению ежегодного плана деятельности </w:t>
      </w:r>
      <w:r w:rsidR="00DD208F">
        <w:t>Министерства</w:t>
      </w:r>
      <w:r>
        <w:t xml:space="preserve"> и отчета об его исполнении.</w:t>
      </w:r>
    </w:p>
    <w:p w:rsidR="009B2550" w:rsidRDefault="00542E7E" w:rsidP="00F1694C">
      <w:pPr>
        <w:pStyle w:val="a3"/>
        <w:numPr>
          <w:ilvl w:val="1"/>
          <w:numId w:val="2"/>
        </w:numPr>
        <w:ind w:right="33"/>
      </w:pPr>
      <w:r>
        <w:t>Общественный совет является постоянно действующим консультативно-совещательным органом общественного контроля и участвует в осуществлении общественного контроля в порядке и формах, предусмотренных Федеральным законом от 21 июля 2014 г. № 212-ФЗ «Об основах общественного контроля в Российской Федерации», Законом Республики Дагестан от 4 декабря 2015 г. № 113 «О некоторых вопросах осуществления общественного контроля в Республике Дагестан» и настоящим Типовым положением.</w:t>
      </w:r>
    </w:p>
    <w:p w:rsidR="009B2550" w:rsidRDefault="00542E7E">
      <w:pPr>
        <w:numPr>
          <w:ilvl w:val="1"/>
          <w:numId w:val="2"/>
        </w:numPr>
        <w:ind w:right="33"/>
      </w:pPr>
      <w:r>
        <w:t>Общественный совет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Конституцией Республики Дагестан, законами Республики Дагестан и иными нормативными правовыми актами, а также настоящим Типовым положением.</w:t>
      </w:r>
    </w:p>
    <w:p w:rsidR="009B2550" w:rsidRDefault="00542E7E">
      <w:pPr>
        <w:numPr>
          <w:ilvl w:val="1"/>
          <w:numId w:val="2"/>
        </w:numPr>
        <w:ind w:right="33"/>
      </w:pPr>
      <w:r>
        <w:t>Общественный совет формируется на основе добровольного участия граждан в его деятельности.</w:t>
      </w:r>
    </w:p>
    <w:p w:rsidR="009B2550" w:rsidRDefault="00542E7E">
      <w:pPr>
        <w:numPr>
          <w:ilvl w:val="1"/>
          <w:numId w:val="2"/>
        </w:numPr>
        <w:ind w:right="33"/>
      </w:pPr>
      <w:r>
        <w:lastRenderedPageBreak/>
        <w:t>Общественный совет осуществляет свою деятельность на основе принципов законности, уважения прав и свобод человека, а также коллегиальности, открытости и гласности.</w:t>
      </w:r>
    </w:p>
    <w:p w:rsidR="009B2550" w:rsidRDefault="002857FF">
      <w:pPr>
        <w:numPr>
          <w:ilvl w:val="1"/>
          <w:numId w:val="2"/>
        </w:numPr>
        <w:spacing w:after="323"/>
        <w:ind w:right="33"/>
      </w:pPr>
      <w:r>
        <w:t>Министерство</w:t>
      </w:r>
      <w:r w:rsidR="00542E7E">
        <w:t xml:space="preserve"> обеспечивает организационно</w:t>
      </w:r>
      <w:r w:rsidR="0055361F">
        <w:t xml:space="preserve"> </w:t>
      </w:r>
      <w:r w:rsidR="00542E7E">
        <w:t>техническое сопровождение деятельности Общественного совета.</w:t>
      </w:r>
    </w:p>
    <w:p w:rsidR="009B2550" w:rsidRDefault="00476BD1">
      <w:pPr>
        <w:pStyle w:val="2"/>
        <w:spacing w:after="240"/>
        <w:ind w:left="600" w:right="538"/>
      </w:pPr>
      <w:r>
        <w:t>2</w:t>
      </w:r>
      <w:r w:rsidR="00542E7E">
        <w:t>. Задачи и функции Общественного совета</w:t>
      </w:r>
    </w:p>
    <w:p w:rsidR="009B2550" w:rsidRDefault="00542E7E">
      <w:pPr>
        <w:ind w:left="806" w:right="33" w:firstLine="0"/>
      </w:pPr>
      <w:r>
        <w:t>2.1. Основными задачами Общественного совета являются:</w:t>
      </w:r>
    </w:p>
    <w:p w:rsidR="00660490" w:rsidRDefault="00542E7E">
      <w:pPr>
        <w:ind w:left="67" w:right="33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850392</wp:posOffset>
            </wp:positionH>
            <wp:positionV relativeFrom="page">
              <wp:posOffset>5969677</wp:posOffset>
            </wp:positionV>
            <wp:extent cx="9144" cy="12196"/>
            <wp:effectExtent l="0" t="0" r="0" b="0"/>
            <wp:wrapSquare wrapText="bothSides"/>
            <wp:docPr id="7592" name="Picture 7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" name="Picture 75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7043928</wp:posOffset>
            </wp:positionH>
            <wp:positionV relativeFrom="page">
              <wp:posOffset>9585630</wp:posOffset>
            </wp:positionV>
            <wp:extent cx="6096" cy="12195"/>
            <wp:effectExtent l="0" t="0" r="0" b="0"/>
            <wp:wrapSquare wrapText="bothSides"/>
            <wp:docPr id="7593" name="Picture 7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" name="Picture 75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50C">
        <w:t xml:space="preserve">- </w:t>
      </w:r>
      <w:r>
        <w:t xml:space="preserve">осуществление общественного контроля за деятельностью </w:t>
      </w:r>
      <w:r w:rsidR="00C7250C">
        <w:t>Министерства</w:t>
      </w:r>
      <w:r>
        <w:t xml:space="preserve"> в формах и порядке, предусмотренных законодательством Российской Федерации и законодательством Республики Дагестан; </w:t>
      </w:r>
    </w:p>
    <w:p w:rsidR="00660490" w:rsidRDefault="00C7250C">
      <w:pPr>
        <w:ind w:left="67" w:right="33"/>
      </w:pPr>
      <w:r>
        <w:t xml:space="preserve">- </w:t>
      </w:r>
      <w:r w:rsidR="00542E7E">
        <w:t xml:space="preserve">повышение прозрачности и открытости деятельности </w:t>
      </w:r>
      <w:r>
        <w:t xml:space="preserve">Министерства </w:t>
      </w:r>
      <w:r w:rsidR="00542E7E">
        <w:t xml:space="preserve">и повышение эффективности реализации полномочий, отнесенных к его ведению; </w:t>
      </w:r>
    </w:p>
    <w:p w:rsidR="00660490" w:rsidRDefault="00C7250C" w:rsidP="00C7250C">
      <w:pPr>
        <w:tabs>
          <w:tab w:val="left" w:pos="851"/>
        </w:tabs>
        <w:ind w:left="67" w:right="33"/>
      </w:pPr>
      <w:r>
        <w:t xml:space="preserve">- </w:t>
      </w:r>
      <w:r w:rsidR="00542E7E">
        <w:t xml:space="preserve">обеспечение взаимодействия общественных объединений и некоммерческих организаций, экспертного сообщества и граждан с органом исполнительной власти; </w:t>
      </w:r>
    </w:p>
    <w:p w:rsidR="00660490" w:rsidRDefault="00C7250C">
      <w:pPr>
        <w:ind w:left="67" w:right="33"/>
      </w:pPr>
      <w:r>
        <w:t xml:space="preserve">-   </w:t>
      </w:r>
      <w:r w:rsidR="00542E7E">
        <w:t xml:space="preserve">содействие учету законных интересов некоммерческих организаций и граждан, защите прав и свобод человека и гражданина при реализации </w:t>
      </w:r>
      <w:r w:rsidR="003D28FD">
        <w:t>Министерством</w:t>
      </w:r>
      <w:r w:rsidR="005117D2">
        <w:t xml:space="preserve"> </w:t>
      </w:r>
      <w:r w:rsidR="00542E7E">
        <w:t xml:space="preserve">своих полномочий; </w:t>
      </w:r>
    </w:p>
    <w:p w:rsidR="00660490" w:rsidRDefault="00C7250C">
      <w:pPr>
        <w:ind w:left="67" w:right="33"/>
      </w:pPr>
      <w:r>
        <w:t xml:space="preserve">- </w:t>
      </w:r>
      <w:r w:rsidR="00542E7E">
        <w:t xml:space="preserve">обеспечение участия граждан, общественных объединений и иных организаций в обсуждении и выработке решений по вопросам государственной политики и нормативно-правового регулирования в установленной сфере деятельности </w:t>
      </w:r>
      <w:r w:rsidR="003D28FD">
        <w:t>Министерства</w:t>
      </w:r>
      <w:r w:rsidR="00542E7E">
        <w:t xml:space="preserve">; выдвижение и обсуждение общественных инициатив, связанных </w:t>
      </w:r>
      <w:r>
        <w:t xml:space="preserve">                              </w:t>
      </w:r>
      <w:r w:rsidR="00542E7E">
        <w:t xml:space="preserve">с деятельностью </w:t>
      </w:r>
      <w:r w:rsidR="003D28FD">
        <w:t>Министерства</w:t>
      </w:r>
      <w:r w:rsidR="00542E7E">
        <w:t xml:space="preserve">; </w:t>
      </w:r>
    </w:p>
    <w:p w:rsidR="00A4168E" w:rsidRDefault="00C7250C" w:rsidP="00A4168E">
      <w:pPr>
        <w:ind w:left="0" w:right="33" w:firstLine="772"/>
      </w:pPr>
      <w:r>
        <w:t xml:space="preserve">- </w:t>
      </w:r>
      <w:r w:rsidR="00542E7E">
        <w:t xml:space="preserve">подготовка предложений по совершенствованию государственной политики в установленной сфере деятельности </w:t>
      </w:r>
      <w:r w:rsidR="003D28FD">
        <w:t>Министерства</w:t>
      </w:r>
      <w:r w:rsidR="00542E7E">
        <w:t xml:space="preserve">; </w:t>
      </w:r>
      <w:r w:rsidR="00A4168E">
        <w:t xml:space="preserve"> </w:t>
      </w:r>
    </w:p>
    <w:p w:rsidR="00660490" w:rsidRDefault="00C7250C" w:rsidP="00A4168E">
      <w:pPr>
        <w:ind w:left="0" w:right="33" w:firstLine="772"/>
      </w:pPr>
      <w:r>
        <w:t xml:space="preserve">- </w:t>
      </w:r>
      <w:r w:rsidR="00A4168E">
        <w:t xml:space="preserve"> </w:t>
      </w:r>
      <w:r w:rsidR="00542E7E">
        <w:t xml:space="preserve">обеспечение участия граждан в рассмотрении вопросов, относящихся к сфере деятельности </w:t>
      </w:r>
      <w:r w:rsidR="003D28FD">
        <w:t>Министерства</w:t>
      </w:r>
      <w:r w:rsidR="00542E7E">
        <w:t xml:space="preserve">, и выработка предложений по их решению; </w:t>
      </w:r>
    </w:p>
    <w:p w:rsidR="009B2550" w:rsidRDefault="00C7250C">
      <w:pPr>
        <w:ind w:left="67" w:right="33"/>
      </w:pPr>
      <w:r>
        <w:t xml:space="preserve">- </w:t>
      </w:r>
      <w:r w:rsidR="00542E7E">
        <w:t xml:space="preserve">повышение информированности граждан о деятельности </w:t>
      </w:r>
      <w:r w:rsidR="003D28FD">
        <w:t>Министерства</w:t>
      </w:r>
      <w:r w:rsidR="00542E7E">
        <w:t>.</w:t>
      </w:r>
    </w:p>
    <w:p w:rsidR="00660490" w:rsidRDefault="00542E7E">
      <w:pPr>
        <w:ind w:left="67" w:right="33"/>
      </w:pPr>
      <w:r>
        <w:t xml:space="preserve">2.2. Общественный совет для выполнения задач, указанных в пункте </w:t>
      </w:r>
    </w:p>
    <w:p w:rsidR="00660490" w:rsidRDefault="00542E7E">
      <w:pPr>
        <w:ind w:left="67" w:right="33"/>
      </w:pPr>
      <w:r>
        <w:t>2.</w:t>
      </w:r>
      <w:r w:rsidR="00660490">
        <w:t>3</w:t>
      </w:r>
      <w:r>
        <w:t xml:space="preserve">. настоящего Типового положения, осуществляет следующие функции: </w:t>
      </w:r>
    </w:p>
    <w:p w:rsidR="00660490" w:rsidRDefault="00C7250C">
      <w:pPr>
        <w:ind w:left="67" w:right="33"/>
      </w:pPr>
      <w:r>
        <w:t xml:space="preserve">-  </w:t>
      </w:r>
      <w:r w:rsidR="00542E7E">
        <w:t xml:space="preserve">реализует мероприятия общественного контроля; </w:t>
      </w:r>
    </w:p>
    <w:p w:rsidR="00660490" w:rsidRDefault="00C7250C">
      <w:pPr>
        <w:ind w:left="67" w:right="33"/>
      </w:pPr>
      <w:r>
        <w:t xml:space="preserve">- </w:t>
      </w:r>
      <w:r w:rsidR="00542E7E">
        <w:t xml:space="preserve">участвует в информировании общественности о целях, задачах и результатах деятельности </w:t>
      </w:r>
      <w:r w:rsidR="003D28FD">
        <w:t>Министерства</w:t>
      </w:r>
      <w:r w:rsidR="00542E7E">
        <w:t>;</w:t>
      </w:r>
    </w:p>
    <w:p w:rsidR="00660490" w:rsidRDefault="00542E7E">
      <w:pPr>
        <w:ind w:left="67" w:right="33"/>
      </w:pPr>
      <w:r>
        <w:t xml:space="preserve"> </w:t>
      </w:r>
      <w:r w:rsidR="00C7250C">
        <w:t xml:space="preserve">- </w:t>
      </w:r>
      <w:r>
        <w:t xml:space="preserve">осуществляет анализ общественного мнения в сфере деятельности </w:t>
      </w:r>
      <w:r w:rsidR="003D28FD">
        <w:t>Министерства</w:t>
      </w:r>
      <w:r>
        <w:t xml:space="preserve">; </w:t>
      </w:r>
    </w:p>
    <w:p w:rsidR="009B2550" w:rsidRDefault="00C7250C">
      <w:pPr>
        <w:ind w:left="67" w:right="33"/>
      </w:pPr>
      <w:r>
        <w:lastRenderedPageBreak/>
        <w:t xml:space="preserve">- </w:t>
      </w:r>
      <w:r w:rsidR="00542E7E">
        <w:t xml:space="preserve">вносит предложения по совершенствованию деятельности </w:t>
      </w:r>
      <w:r w:rsidR="003D28FD">
        <w:t>Министерства</w:t>
      </w:r>
      <w:r w:rsidR="00542E7E">
        <w:t>;</w:t>
      </w:r>
    </w:p>
    <w:p w:rsidR="00660490" w:rsidRDefault="00C7250C">
      <w:pPr>
        <w:ind w:left="67" w:right="33"/>
      </w:pPr>
      <w:r>
        <w:t xml:space="preserve">- </w:t>
      </w:r>
      <w:r w:rsidR="00542E7E">
        <w:t xml:space="preserve">участвует в мониторинге качества оказания государственных услуг органом исполнительной власти; </w:t>
      </w:r>
    </w:p>
    <w:p w:rsidR="00660490" w:rsidRDefault="00C7250C">
      <w:pPr>
        <w:ind w:left="67" w:right="33"/>
      </w:pPr>
      <w:r>
        <w:t xml:space="preserve">- </w:t>
      </w:r>
      <w:r w:rsidR="00542E7E">
        <w:t xml:space="preserve">рассматривает и обсуждает инициативы граждан и общественных объединений по вопросам, отнесенным к компетенции </w:t>
      </w:r>
      <w:r w:rsidR="003D28FD">
        <w:t>Министерства</w:t>
      </w:r>
      <w:r w:rsidR="00542E7E">
        <w:t xml:space="preserve">; </w:t>
      </w:r>
    </w:p>
    <w:p w:rsidR="00660490" w:rsidRDefault="00C7250C" w:rsidP="00C7250C">
      <w:pPr>
        <w:tabs>
          <w:tab w:val="left" w:pos="1134"/>
        </w:tabs>
        <w:ind w:left="67" w:right="33"/>
      </w:pPr>
      <w:r>
        <w:t>-</w:t>
      </w:r>
      <w:r w:rsidR="00542E7E">
        <w:t xml:space="preserve">подготавливает предложения по совершенствованию законодательства, осуществляющего регулирование в сфере деятельности </w:t>
      </w:r>
      <w:r w:rsidR="003D28FD">
        <w:t>Министерства</w:t>
      </w:r>
      <w:r w:rsidR="00542E7E">
        <w:t xml:space="preserve">; </w:t>
      </w:r>
    </w:p>
    <w:p w:rsidR="00660490" w:rsidRDefault="00C7250C">
      <w:pPr>
        <w:ind w:left="67" w:right="33"/>
      </w:pPr>
      <w:r>
        <w:t xml:space="preserve">- </w:t>
      </w:r>
      <w:r w:rsidR="00542E7E">
        <w:t xml:space="preserve">рассматривает разрабатываемые </w:t>
      </w:r>
      <w:r w:rsidR="003D28FD">
        <w:t>Министерством</w:t>
      </w:r>
      <w:r w:rsidR="005117D2">
        <w:t xml:space="preserve"> </w:t>
      </w:r>
      <w:r w:rsidR="00542E7E">
        <w:t xml:space="preserve">проекты нормативных правовых актов и принимаемые решения в </w:t>
      </w:r>
      <w:r w:rsidR="00542E7E">
        <w:rPr>
          <w:noProof/>
        </w:rPr>
        <w:drawing>
          <wp:inline distT="0" distB="0" distL="0" distR="0">
            <wp:extent cx="9144" cy="9147"/>
            <wp:effectExtent l="0" t="0" r="0" b="0"/>
            <wp:docPr id="9357" name="Picture 9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" name="Picture 935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E7E">
        <w:t>установленной сфере деятельности;</w:t>
      </w:r>
    </w:p>
    <w:p w:rsidR="00660490" w:rsidRDefault="00C7250C">
      <w:pPr>
        <w:ind w:left="67" w:right="33"/>
      </w:pPr>
      <w:r>
        <w:t xml:space="preserve">- </w:t>
      </w:r>
      <w:r w:rsidR="00542E7E">
        <w:t xml:space="preserve"> готовит предложения, направленные на оптимизацию деятельности </w:t>
      </w:r>
      <w:r w:rsidR="003D28FD">
        <w:t>Министерства</w:t>
      </w:r>
      <w:r w:rsidR="00542E7E">
        <w:t xml:space="preserve">; </w:t>
      </w:r>
    </w:p>
    <w:p w:rsidR="009B2550" w:rsidRDefault="00C7250C">
      <w:pPr>
        <w:ind w:left="67" w:right="33"/>
      </w:pPr>
      <w:r>
        <w:t xml:space="preserve">- </w:t>
      </w:r>
      <w:r w:rsidR="00542E7E">
        <w:t>участвует в антикоррупционной работе и в оценке эффективности государственных закупок в органе исполнительной власти.</w:t>
      </w:r>
    </w:p>
    <w:p w:rsidR="009B2550" w:rsidRDefault="00542E7E" w:rsidP="004274BA">
      <w:pPr>
        <w:spacing w:after="0"/>
        <w:ind w:left="67" w:right="33"/>
      </w:pPr>
      <w:r w:rsidRPr="00C7250C">
        <w:t>2.</w:t>
      </w:r>
      <w:r w:rsidR="00C7250C" w:rsidRPr="00C7250C">
        <w:t>4</w:t>
      </w:r>
      <w:r w:rsidRPr="00C7250C">
        <w:t>.</w:t>
      </w:r>
      <w:r>
        <w:t xml:space="preserve"> Задачи и функции Общественного совета могут изменяться и дополняться с учетом изменения ситуации в сфере деятельности </w:t>
      </w:r>
      <w:r w:rsidR="003D28FD">
        <w:t>Министерства</w:t>
      </w:r>
      <w:r>
        <w:t>.</w:t>
      </w:r>
    </w:p>
    <w:p w:rsidR="004274BA" w:rsidRDefault="004274BA" w:rsidP="00A4168E">
      <w:pPr>
        <w:spacing w:after="0" w:line="240" w:lineRule="auto"/>
        <w:ind w:left="67" w:right="33"/>
      </w:pPr>
    </w:p>
    <w:p w:rsidR="009B2550" w:rsidRDefault="00542E7E" w:rsidP="00A4168E">
      <w:pPr>
        <w:pStyle w:val="2"/>
        <w:spacing w:after="0" w:line="240" w:lineRule="auto"/>
        <w:ind w:left="600" w:right="562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777240</wp:posOffset>
            </wp:positionH>
            <wp:positionV relativeFrom="page">
              <wp:posOffset>9311231</wp:posOffset>
            </wp:positionV>
            <wp:extent cx="9144" cy="9147"/>
            <wp:effectExtent l="0" t="0" r="0" b="0"/>
            <wp:wrapSquare wrapText="bothSides"/>
            <wp:docPr id="9359" name="Picture 9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" name="Picture 935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6BD1">
        <w:t>3</w:t>
      </w:r>
      <w:r>
        <w:t>. Права и обязанности Общественного совета</w:t>
      </w:r>
    </w:p>
    <w:p w:rsidR="00660490" w:rsidRPr="00660490" w:rsidRDefault="00660490" w:rsidP="00660490">
      <w:pPr>
        <w:rPr>
          <w:sz w:val="20"/>
          <w:szCs w:val="20"/>
        </w:rPr>
      </w:pPr>
    </w:p>
    <w:p w:rsidR="009B2550" w:rsidRDefault="00542E7E">
      <w:pPr>
        <w:ind w:left="67" w:right="33"/>
      </w:pPr>
      <w:r>
        <w:t>3.1. Общественный совет для достижения своих задач и реализации функций вправе:</w:t>
      </w:r>
    </w:p>
    <w:p w:rsidR="00660490" w:rsidRDefault="00542E7E" w:rsidP="004274BA">
      <w:pPr>
        <w:ind w:left="67" w:right="33" w:firstLine="642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2061032</wp:posOffset>
            </wp:positionV>
            <wp:extent cx="12192" cy="12195"/>
            <wp:effectExtent l="0" t="0" r="0" b="0"/>
            <wp:wrapSquare wrapText="bothSides"/>
            <wp:docPr id="11222" name="Picture 11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" name="Picture 112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780288</wp:posOffset>
            </wp:positionH>
            <wp:positionV relativeFrom="page">
              <wp:posOffset>7805092</wp:posOffset>
            </wp:positionV>
            <wp:extent cx="6096" cy="6098"/>
            <wp:effectExtent l="0" t="0" r="0" b="0"/>
            <wp:wrapSquare wrapText="bothSides"/>
            <wp:docPr id="11225" name="Picture 1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" name="Picture 1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490">
        <w:t xml:space="preserve"> </w:t>
      </w:r>
      <w:r w:rsidR="00C7250C">
        <w:t xml:space="preserve">- </w:t>
      </w:r>
      <w:r>
        <w:t xml:space="preserve">осуществлять общественный контроль в формах, предусмотренных законодательством Российской Федерации и законодательством Республики Дагестан; </w:t>
      </w:r>
    </w:p>
    <w:p w:rsidR="00660490" w:rsidRDefault="00660490" w:rsidP="004274BA">
      <w:pPr>
        <w:ind w:left="67" w:right="33" w:firstLine="642"/>
      </w:pPr>
      <w:r>
        <w:t xml:space="preserve"> </w:t>
      </w:r>
      <w:r w:rsidR="00C7250C">
        <w:t xml:space="preserve">- </w:t>
      </w:r>
      <w:r w:rsidR="00542E7E">
        <w:t xml:space="preserve">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 </w:t>
      </w:r>
    </w:p>
    <w:p w:rsidR="00660490" w:rsidRDefault="00660490" w:rsidP="004274BA">
      <w:pPr>
        <w:ind w:left="67" w:right="33" w:firstLine="642"/>
      </w:pPr>
      <w:r>
        <w:t xml:space="preserve"> </w:t>
      </w:r>
      <w:r w:rsidR="00C7250C">
        <w:t xml:space="preserve">- </w:t>
      </w:r>
      <w:r w:rsidR="00542E7E">
        <w:t xml:space="preserve">запрашивать в соответствии с законодательством Российской Федерации и законодательством Республики Дагестан у </w:t>
      </w:r>
      <w:r w:rsidR="00C7250C">
        <w:t xml:space="preserve">Министерства </w:t>
      </w:r>
      <w:r w:rsidR="00542E7E">
        <w:t xml:space="preserve">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 </w:t>
      </w:r>
      <w:r w:rsidR="00542E7E">
        <w:rPr>
          <w:noProof/>
        </w:rPr>
        <w:drawing>
          <wp:inline distT="0" distB="0" distL="0" distR="0">
            <wp:extent cx="9144" cy="9148"/>
            <wp:effectExtent l="0" t="0" r="0" b="0"/>
            <wp:docPr id="9358" name="Picture 9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" name="Picture 93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E7E">
        <w:t xml:space="preserve"> </w:t>
      </w:r>
    </w:p>
    <w:p w:rsidR="00660490" w:rsidRDefault="004274BA" w:rsidP="004274BA">
      <w:pPr>
        <w:ind w:left="67" w:right="33" w:firstLine="500"/>
      </w:pPr>
      <w:r>
        <w:t xml:space="preserve">   </w:t>
      </w:r>
      <w:r w:rsidR="00C7250C">
        <w:t xml:space="preserve">- </w:t>
      </w:r>
      <w:r w:rsidR="003D28FD">
        <w:t xml:space="preserve"> </w:t>
      </w:r>
      <w:r w:rsidR="00542E7E">
        <w:t xml:space="preserve">посещать </w:t>
      </w:r>
      <w:r w:rsidR="003D28FD">
        <w:t xml:space="preserve">Министерство </w:t>
      </w:r>
      <w:r w:rsidR="00542E7E">
        <w:t>в случаях и порядке, которые предусмотрены законодательством Российской Федерации и законо</w:t>
      </w:r>
      <w:r w:rsidR="003D28FD">
        <w:t>дательством Республики Дагестан</w:t>
      </w:r>
      <w:r w:rsidR="00542E7E">
        <w:t xml:space="preserve">; </w:t>
      </w:r>
    </w:p>
    <w:p w:rsidR="00660490" w:rsidRDefault="004274BA" w:rsidP="004274BA">
      <w:pPr>
        <w:ind w:left="67" w:right="33" w:firstLine="500"/>
      </w:pPr>
      <w:r>
        <w:t xml:space="preserve">  </w:t>
      </w:r>
      <w:r w:rsidR="00C7250C">
        <w:t xml:space="preserve">- </w:t>
      </w:r>
      <w:r w:rsidR="00542E7E">
        <w:t xml:space="preserve">подготавливать по результатам осуществления общественного контроля итоговый документ и направлять его на рассмотрение </w:t>
      </w:r>
      <w:r w:rsidR="003D28FD">
        <w:t>в Министерство</w:t>
      </w:r>
      <w:r w:rsidR="00542E7E">
        <w:t xml:space="preserve"> и в средства массовой информации; </w:t>
      </w:r>
    </w:p>
    <w:p w:rsidR="00A4168E" w:rsidRDefault="00C7250C" w:rsidP="00A4168E">
      <w:pPr>
        <w:ind w:left="67" w:right="33" w:firstLine="642"/>
      </w:pPr>
      <w:r>
        <w:t xml:space="preserve">- </w:t>
      </w:r>
      <w:r w:rsidR="00542E7E">
        <w:t xml:space="preserve">в случае выявления фактов нарушения прав и свобод человека и гражданина, прав и законных интересов общественных объединений и иных </w:t>
      </w:r>
      <w:r w:rsidR="00542E7E">
        <w:lastRenderedPageBreak/>
        <w:t xml:space="preserve">негосударственных некоммерческих организаций направлять в соответствии с законодательством Российской Федерации и законодательством Республики Дагестан материалы, полученные в ходе осуществления общественного контроля, Уполномоченному по правам человека в Республике Дагестан, Уполномоченному по правам ребенка в Республике Дагестан, Уполномоченному по защите прав предпринимателей в Республике Дагестан и в прокуратуру Республики Дагестан; </w:t>
      </w:r>
    </w:p>
    <w:p w:rsidR="00A4168E" w:rsidRDefault="00C7250C" w:rsidP="00A4168E">
      <w:pPr>
        <w:ind w:left="67" w:right="33" w:firstLine="642"/>
      </w:pPr>
      <w:r>
        <w:t xml:space="preserve">- </w:t>
      </w:r>
      <w:r w:rsidR="00542E7E">
        <w:t xml:space="preserve">принимать участие в заседаниях коллегий, рабочих групп </w:t>
      </w:r>
      <w:r>
        <w:t xml:space="preserve">Министерства </w:t>
      </w:r>
      <w:r w:rsidR="00542E7E">
        <w:t xml:space="preserve">с правом совещательного голоса, иных мероприятиях, проводимых </w:t>
      </w:r>
      <w:r w:rsidR="003D28FD">
        <w:t>Министерством</w:t>
      </w:r>
      <w:r w:rsidR="003A4567">
        <w:t xml:space="preserve"> </w:t>
      </w:r>
      <w:r w:rsidR="00542E7E">
        <w:t xml:space="preserve">при осуществлении возложенных на него полномочий; </w:t>
      </w:r>
    </w:p>
    <w:p w:rsidR="00A4168E" w:rsidRDefault="00C7250C" w:rsidP="00A4168E">
      <w:pPr>
        <w:ind w:left="67" w:right="33" w:firstLine="642"/>
      </w:pPr>
      <w:r>
        <w:t xml:space="preserve">-  </w:t>
      </w:r>
      <w:r w:rsidR="00A4168E">
        <w:t>организовывать</w:t>
      </w:r>
      <w:r w:rsidR="00542E7E">
        <w:t xml:space="preserve"> и проводить тематические мероприятия, конференции, круглые столы, семинары и дискуссии с привлечением представителей общественности и экспертного сообщества; </w:t>
      </w:r>
    </w:p>
    <w:p w:rsidR="00A4168E" w:rsidRDefault="00C7250C" w:rsidP="00A4168E">
      <w:pPr>
        <w:ind w:left="67" w:right="33" w:firstLine="642"/>
      </w:pPr>
      <w:r>
        <w:t xml:space="preserve">- </w:t>
      </w:r>
      <w:r w:rsidR="00542E7E">
        <w:t xml:space="preserve">вносить предложения по совершенствованию деятельности </w:t>
      </w:r>
      <w:r w:rsidR="003D28FD">
        <w:t>Министерства</w:t>
      </w:r>
      <w:r w:rsidR="00542E7E">
        <w:t xml:space="preserve">; </w:t>
      </w:r>
    </w:p>
    <w:p w:rsidR="00A4168E" w:rsidRDefault="00C7250C" w:rsidP="00A4168E">
      <w:pPr>
        <w:ind w:left="67" w:right="33" w:firstLine="642"/>
      </w:pPr>
      <w:r>
        <w:t xml:space="preserve">- </w:t>
      </w:r>
      <w:r w:rsidR="00542E7E">
        <w:t xml:space="preserve">рассматривать проекты правовых актов и иных документов, разрабатываемых органом исполнительной власти; </w:t>
      </w:r>
    </w:p>
    <w:p w:rsidR="00A4168E" w:rsidRDefault="00C7250C" w:rsidP="00A4168E">
      <w:pPr>
        <w:ind w:left="67" w:right="33" w:firstLine="642"/>
      </w:pPr>
      <w:r>
        <w:t xml:space="preserve">-  </w:t>
      </w:r>
      <w:r w:rsidR="00542E7E">
        <w:t xml:space="preserve">принимать участие в работе создаваемых </w:t>
      </w:r>
      <w:r w:rsidR="003D28FD">
        <w:t>Министерством</w:t>
      </w:r>
      <w:r w:rsidR="00542E7E">
        <w:t xml:space="preserve"> конкурсных и аттестационных комиссий, в том числе комиссии по соблюдению требований к служебному поведению и урегулированию конфликта интересов, по вопросам антикоррупционной деятельности и закупок (товаров, работ, услуг); </w:t>
      </w:r>
    </w:p>
    <w:p w:rsidR="00A4168E" w:rsidRDefault="00C7250C" w:rsidP="00A4168E">
      <w:pPr>
        <w:ind w:left="67" w:right="33" w:firstLine="642"/>
      </w:pPr>
      <w:r>
        <w:t xml:space="preserve">- </w:t>
      </w:r>
      <w:r w:rsidR="00542E7E">
        <w:t xml:space="preserve">проводить общественные экспертизы проектов правовых актов и принимаемых </w:t>
      </w:r>
      <w:r w:rsidR="003D28FD">
        <w:t xml:space="preserve">Министерством </w:t>
      </w:r>
      <w:r w:rsidR="00542E7E">
        <w:t xml:space="preserve">решений, а также давать по ним заключения и предложения; </w:t>
      </w:r>
      <w:r w:rsidR="00542E7E">
        <w:rPr>
          <w:noProof/>
        </w:rPr>
        <w:drawing>
          <wp:inline distT="0" distB="0" distL="0" distR="0">
            <wp:extent cx="6096" cy="9146"/>
            <wp:effectExtent l="0" t="0" r="0" b="0"/>
            <wp:docPr id="11224" name="Picture 1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" name="Picture 112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E7E">
        <w:t xml:space="preserve"> </w:t>
      </w:r>
    </w:p>
    <w:p w:rsidR="00A4168E" w:rsidRDefault="00C7250C" w:rsidP="00A4168E">
      <w:pPr>
        <w:ind w:left="67" w:right="33" w:firstLine="642"/>
      </w:pPr>
      <w:r>
        <w:t xml:space="preserve">- </w:t>
      </w:r>
      <w:r w:rsidR="00542E7E">
        <w:t xml:space="preserve">проводить слушания по приоритетным направлениям деятельности </w:t>
      </w:r>
      <w:r w:rsidR="003D28FD">
        <w:t>Министерства</w:t>
      </w:r>
      <w:r w:rsidR="00542E7E">
        <w:t xml:space="preserve">; </w:t>
      </w:r>
    </w:p>
    <w:p w:rsidR="00A4168E" w:rsidRDefault="00C7250C" w:rsidP="00A4168E">
      <w:pPr>
        <w:ind w:left="67" w:right="33" w:firstLine="642"/>
      </w:pPr>
      <w:r>
        <w:t xml:space="preserve">-    </w:t>
      </w:r>
      <w:r w:rsidR="00542E7E">
        <w:t xml:space="preserve">рассматривать ежегодные планы деятельности </w:t>
      </w:r>
      <w:r w:rsidR="003D28FD">
        <w:t>Министерства</w:t>
      </w:r>
      <w:r w:rsidR="00542E7E">
        <w:t xml:space="preserve">; </w:t>
      </w:r>
    </w:p>
    <w:p w:rsidR="00A4168E" w:rsidRDefault="00C7250C" w:rsidP="00A4168E">
      <w:pPr>
        <w:ind w:left="67" w:right="33" w:firstLine="642"/>
      </w:pPr>
      <w:r>
        <w:t xml:space="preserve">-   </w:t>
      </w:r>
      <w:r w:rsidR="00542E7E">
        <w:t xml:space="preserve">направлять запросы и обращения </w:t>
      </w:r>
      <w:r w:rsidR="003D28FD">
        <w:t>в Министерство</w:t>
      </w:r>
      <w:r w:rsidR="00542E7E">
        <w:t xml:space="preserve">; </w:t>
      </w:r>
    </w:p>
    <w:p w:rsidR="00A4168E" w:rsidRDefault="00EE7921" w:rsidP="00A4168E">
      <w:pPr>
        <w:ind w:left="67" w:right="33" w:firstLine="642"/>
      </w:pPr>
      <w:r>
        <w:t xml:space="preserve">- </w:t>
      </w:r>
      <w:r w:rsidR="00542E7E">
        <w:t xml:space="preserve">принимать решения по вопросам, находящимся в ведении Общественного совета; </w:t>
      </w:r>
    </w:p>
    <w:p w:rsidR="00A4168E" w:rsidRDefault="00C7250C" w:rsidP="00A4168E">
      <w:pPr>
        <w:ind w:left="67" w:right="33" w:firstLine="642"/>
      </w:pPr>
      <w:r>
        <w:t xml:space="preserve">-  </w:t>
      </w:r>
      <w:r w:rsidR="00542E7E">
        <w:t>взаимодействовать со средствами массовой информации по освещению вопросов, обсуждаемых на заседаниях Общественного совета;</w:t>
      </w:r>
    </w:p>
    <w:p w:rsidR="009B2550" w:rsidRDefault="00C7250C" w:rsidP="00A4168E">
      <w:pPr>
        <w:ind w:left="67" w:right="33" w:firstLine="642"/>
      </w:pPr>
      <w:r>
        <w:t xml:space="preserve">- </w:t>
      </w:r>
      <w:r w:rsidR="00542E7E">
        <w:t>пользоваться иными правами, предусмотренными законодательством Российской Федерации и законодательством Республики Дагестан.</w:t>
      </w:r>
    </w:p>
    <w:p w:rsidR="009B2550" w:rsidRDefault="00542E7E">
      <w:pPr>
        <w:ind w:left="796" w:right="33" w:firstLine="0"/>
      </w:pPr>
      <w:r>
        <w:t>3</w:t>
      </w:r>
      <w:r w:rsidR="00476BD1">
        <w:t>.</w:t>
      </w:r>
      <w:r>
        <w:t>2. Общественный совет как субъект общественного контроля обязан:</w:t>
      </w:r>
    </w:p>
    <w:p w:rsidR="00A4168E" w:rsidRDefault="00476BD1" w:rsidP="00476BD1">
      <w:pPr>
        <w:ind w:left="67" w:right="33" w:hanging="67"/>
      </w:pPr>
      <w:r>
        <w:t xml:space="preserve"> </w:t>
      </w:r>
      <w:r w:rsidR="00A4168E">
        <w:t xml:space="preserve">         </w:t>
      </w:r>
      <w:r w:rsidR="00C7250C">
        <w:t>-</w:t>
      </w:r>
      <w:r w:rsidR="00542E7E">
        <w:t xml:space="preserve">соблюдать законодательство Российской Федерации и законодательство Республики Дагестан об общественном контроле; </w:t>
      </w:r>
    </w:p>
    <w:p w:rsidR="00A4168E" w:rsidRDefault="00A4168E" w:rsidP="00476BD1">
      <w:pPr>
        <w:ind w:left="67" w:right="33" w:hanging="67"/>
      </w:pPr>
      <w:r>
        <w:t xml:space="preserve">          </w:t>
      </w:r>
      <w:r w:rsidR="00C7250C">
        <w:t xml:space="preserve">- </w:t>
      </w:r>
      <w:r>
        <w:t xml:space="preserve"> </w:t>
      </w:r>
      <w:r w:rsidR="00542E7E">
        <w:t xml:space="preserve">соблюдать установленные законодательством Российской Федерации и законодательством Республики Дагестан ограничения, связанные с деятельностью </w:t>
      </w:r>
      <w:r w:rsidR="003D28FD">
        <w:t>Министерства</w:t>
      </w:r>
      <w:r w:rsidR="00542E7E">
        <w:t xml:space="preserve">; </w:t>
      </w:r>
    </w:p>
    <w:p w:rsidR="009B2550" w:rsidRDefault="00A4168E" w:rsidP="00476BD1">
      <w:pPr>
        <w:ind w:left="67" w:right="33" w:hanging="67"/>
      </w:pPr>
      <w:r>
        <w:t xml:space="preserve">           </w:t>
      </w:r>
      <w:r w:rsidR="00C7250C">
        <w:t xml:space="preserve">- </w:t>
      </w:r>
      <w:r w:rsidR="00542E7E">
        <w:t xml:space="preserve">не создавать препятствий законной деятельности </w:t>
      </w:r>
      <w:r w:rsidR="003D28FD">
        <w:t>Министерства</w:t>
      </w:r>
      <w:r w:rsidR="00542E7E">
        <w:t>;</w:t>
      </w:r>
    </w:p>
    <w:p w:rsidR="00A4168E" w:rsidRDefault="00C7250C" w:rsidP="00A4168E">
      <w:pPr>
        <w:spacing w:after="0"/>
        <w:ind w:left="67" w:right="33"/>
      </w:pPr>
      <w:r>
        <w:lastRenderedPageBreak/>
        <w:t xml:space="preserve">- </w:t>
      </w:r>
      <w:r w:rsidR="00542E7E">
        <w:t xml:space="preserve">соблюдать конфиденциальность полученной в ходе осуществления общественного контроля информации, если ее распространение ограничено законодательством Российской Федерации и законодательством Республики Дагестан; </w:t>
      </w:r>
    </w:p>
    <w:p w:rsidR="003A4567" w:rsidRDefault="00C7250C" w:rsidP="003A4567">
      <w:pPr>
        <w:spacing w:after="0"/>
        <w:ind w:left="67" w:right="33"/>
      </w:pPr>
      <w:r>
        <w:t xml:space="preserve">- </w:t>
      </w:r>
      <w:r w:rsidR="00542E7E">
        <w:t xml:space="preserve">обнародовать информацию о своей деятельности по осуществлению общественного контроля и о результатах контроля; </w:t>
      </w:r>
    </w:p>
    <w:p w:rsidR="009B2550" w:rsidRDefault="003A4567" w:rsidP="003A4567">
      <w:pPr>
        <w:spacing w:after="346"/>
        <w:ind w:left="67" w:right="33"/>
      </w:pPr>
      <w:r>
        <w:t xml:space="preserve">- </w:t>
      </w:r>
      <w:r w:rsidR="00542E7E">
        <w:t>нести иные обязанности, предусмотренные законодательством Российской Федерации и законодательством Республики Дагестан.</w:t>
      </w:r>
    </w:p>
    <w:p w:rsidR="009B2550" w:rsidRDefault="005D5354">
      <w:pPr>
        <w:pStyle w:val="2"/>
        <w:spacing w:after="356"/>
        <w:ind w:left="600" w:right="571"/>
      </w:pPr>
      <w:r>
        <w:t>4</w:t>
      </w:r>
      <w:r w:rsidR="00542E7E">
        <w:t>. Порядок формирования Общественного совета</w:t>
      </w:r>
    </w:p>
    <w:p w:rsidR="009B2550" w:rsidRDefault="00542E7E">
      <w:pPr>
        <w:ind w:left="67" w:right="33"/>
      </w:pPr>
      <w:r>
        <w:t xml:space="preserve">4.1. Общественный совет формируется на основе добровольного участия в его деятельности граждан Российской Федерации, не имеющих ограничений в соответствии с частью 2 статьи 7 Федерального закона от 23 июня 2016 г. </w:t>
      </w:r>
      <w:r w:rsidR="00A4168E">
        <w:t xml:space="preserve">  </w:t>
      </w:r>
      <w:r>
        <w:t>№ 183-ФЗ «Об общих принципах организации и деятельности общественных палат субъектов Российской Федерации».</w:t>
      </w:r>
    </w:p>
    <w:p w:rsidR="009B2550" w:rsidRDefault="00542E7E">
      <w:pPr>
        <w:ind w:left="67" w:right="33"/>
      </w:pPr>
      <w:r>
        <w:t xml:space="preserve">4.2. Членами Общественного совета могут быть граждане, достигшие восемнадцати лет, соответствующие критериям отбора, разработанным </w:t>
      </w:r>
      <w:r w:rsidR="00BD0FAF">
        <w:t>Министерством</w:t>
      </w:r>
      <w:r>
        <w:t>, при котором формируется Общественный совет, совместно с Общественной палатой Республики Дагестан.</w:t>
      </w:r>
    </w:p>
    <w:p w:rsidR="009B2550" w:rsidRDefault="00542E7E">
      <w:pPr>
        <w:ind w:left="67" w:right="33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859536</wp:posOffset>
            </wp:positionH>
            <wp:positionV relativeFrom="page">
              <wp:posOffset>911610</wp:posOffset>
            </wp:positionV>
            <wp:extent cx="6096" cy="9147"/>
            <wp:effectExtent l="0" t="0" r="0" b="0"/>
            <wp:wrapSquare wrapText="bothSides"/>
            <wp:docPr id="13178" name="Picture 13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" name="Picture 131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7126224</wp:posOffset>
            </wp:positionH>
            <wp:positionV relativeFrom="page">
              <wp:posOffset>1658582</wp:posOffset>
            </wp:positionV>
            <wp:extent cx="9145" cy="9147"/>
            <wp:effectExtent l="0" t="0" r="0" b="0"/>
            <wp:wrapSquare wrapText="bothSides"/>
            <wp:docPr id="13179" name="Picture 13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9" name="Picture 1317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384048</wp:posOffset>
            </wp:positionH>
            <wp:positionV relativeFrom="page">
              <wp:posOffset>5954432</wp:posOffset>
            </wp:positionV>
            <wp:extent cx="9144" cy="9147"/>
            <wp:effectExtent l="0" t="0" r="0" b="0"/>
            <wp:wrapSquare wrapText="bothSides"/>
            <wp:docPr id="13180" name="Picture 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" name="Picture 1318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780288</wp:posOffset>
            </wp:positionH>
            <wp:positionV relativeFrom="page">
              <wp:posOffset>6286758</wp:posOffset>
            </wp:positionV>
            <wp:extent cx="6096" cy="9147"/>
            <wp:effectExtent l="0" t="0" r="0" b="0"/>
            <wp:wrapSquare wrapText="bothSides"/>
            <wp:docPr id="13181" name="Picture 13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" name="Picture 1318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7080504</wp:posOffset>
            </wp:positionH>
            <wp:positionV relativeFrom="page">
              <wp:posOffset>8658774</wp:posOffset>
            </wp:positionV>
            <wp:extent cx="9144" cy="6098"/>
            <wp:effectExtent l="0" t="0" r="0" b="0"/>
            <wp:wrapSquare wrapText="bothSides"/>
            <wp:docPr id="13182" name="Picture 13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" name="Picture 1318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774192</wp:posOffset>
            </wp:positionH>
            <wp:positionV relativeFrom="page">
              <wp:posOffset>9003295</wp:posOffset>
            </wp:positionV>
            <wp:extent cx="6096" cy="6098"/>
            <wp:effectExtent l="0" t="0" r="0" b="0"/>
            <wp:wrapSquare wrapText="bothSides"/>
            <wp:docPr id="13183" name="Picture 13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3" name="Picture 1318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4.3. Члены Общественного совета исполняют свои обязанности на общественных началах.</w:t>
      </w:r>
    </w:p>
    <w:p w:rsidR="009B2550" w:rsidRDefault="00542E7E">
      <w:pPr>
        <w:ind w:left="67" w:right="33"/>
      </w:pPr>
      <w:r>
        <w:t xml:space="preserve">4.4. Состав Общественного совета формируется </w:t>
      </w:r>
      <w:r w:rsidR="003D28FD">
        <w:t>Министерством</w:t>
      </w:r>
      <w:r w:rsidR="00BD0FAF">
        <w:t xml:space="preserve"> </w:t>
      </w:r>
      <w:r>
        <w:t>совместно с Общественной палатой Республики Дагестан (по согласованию).</w:t>
      </w:r>
    </w:p>
    <w:p w:rsidR="009B2550" w:rsidRDefault="00542E7E">
      <w:pPr>
        <w:ind w:left="67" w:right="33"/>
      </w:pPr>
      <w:r>
        <w:t xml:space="preserve">4.5. Персональный состав Общественного совета формируется на конкурсной основе и утверждается приказом руководителя </w:t>
      </w:r>
      <w:r w:rsidR="00C7250C">
        <w:t>Министерства</w:t>
      </w:r>
      <w:r w:rsidR="00BD0FAF">
        <w:t xml:space="preserve"> </w:t>
      </w:r>
      <w:r>
        <w:t>из представителей Общественной палаты Республики Дагестан, некоммерческих организаций, экспертного и научного сообщества и граждан, имеющих опыт работы в соответствующей сфере государственного управления.</w:t>
      </w:r>
    </w:p>
    <w:p w:rsidR="009B2550" w:rsidRDefault="00542E7E">
      <w:pPr>
        <w:ind w:left="67" w:right="33"/>
      </w:pPr>
      <w:r>
        <w:t xml:space="preserve">4.6. Правила проведения конкурса по отбору кандидатов в состав Общественного совета (далее — конкурс), порядок формирования конкурсной комиссии, методика оценки и критерии отбора кандидатов в состав Общественного совета определяются положением о порядке проведения конкурса, утвержденным приказом руководителя </w:t>
      </w:r>
      <w:r w:rsidR="003D28FD">
        <w:t>Министерства</w:t>
      </w:r>
      <w:r>
        <w:t>, при котором формируется Общественный совет, и разработанным совместно с Общественной палатой Республики Дагестан (по согласованию).</w:t>
      </w:r>
    </w:p>
    <w:p w:rsidR="009B2550" w:rsidRDefault="00542E7E">
      <w:pPr>
        <w:ind w:left="67" w:right="33"/>
      </w:pPr>
      <w:r>
        <w:t xml:space="preserve">4.7. Для проведения конкурса </w:t>
      </w:r>
      <w:r w:rsidR="00BD0FAF">
        <w:t>Министерство</w:t>
      </w:r>
      <w:r>
        <w:t xml:space="preserve"> образует конкурсную комиссию.</w:t>
      </w:r>
    </w:p>
    <w:p w:rsidR="009B2550" w:rsidRDefault="00542E7E">
      <w:pPr>
        <w:ind w:left="67" w:right="33"/>
      </w:pPr>
      <w:r>
        <w:t xml:space="preserve">4.8. В состав конкурсной комиссии входят руководитель </w:t>
      </w:r>
      <w:r w:rsidR="00C7250C">
        <w:t>Министерства</w:t>
      </w:r>
      <w:r w:rsidR="00BD0FAF">
        <w:t xml:space="preserve"> </w:t>
      </w:r>
      <w:r>
        <w:t>и (или) уполномоченные им представители, а также представители Общественной палаты Республики Дагестан (по согласованию).</w:t>
      </w:r>
    </w:p>
    <w:p w:rsidR="009B2550" w:rsidRDefault="00542E7E">
      <w:pPr>
        <w:ind w:left="67" w:right="33"/>
      </w:pPr>
      <w:r>
        <w:t xml:space="preserve">4.9. Состав конкурсной комиссии утверждается приказом руководителя </w:t>
      </w:r>
      <w:r w:rsidR="00C7250C">
        <w:t>Министерства</w:t>
      </w:r>
      <w:r w:rsidR="00BD0FAF">
        <w:t xml:space="preserve"> </w:t>
      </w:r>
      <w:r>
        <w:t>в количестве не менее 5 человек.</w:t>
      </w:r>
    </w:p>
    <w:p w:rsidR="009B2550" w:rsidRDefault="00542E7E">
      <w:pPr>
        <w:ind w:left="67" w:right="33"/>
      </w:pPr>
      <w:r>
        <w:lastRenderedPageBreak/>
        <w:t>4.10. Конкурсная комиссия проверяет кандидатов на соответствие установленным законодательством требованиям, проводит отбор кандидатов и принимает решение о включении их в состав Общественного совета.</w:t>
      </w:r>
    </w:p>
    <w:p w:rsidR="009B2550" w:rsidRDefault="00542E7E">
      <w:pPr>
        <w:ind w:left="67" w:right="33"/>
      </w:pPr>
      <w:r>
        <w:t>4.11</w:t>
      </w:r>
      <w:r w:rsidR="00DA6EAD">
        <w:t>.</w:t>
      </w:r>
      <w:r>
        <w:t xml:space="preserve"> Решения конкурсной комиссии принимаются простым большинством голосов ее членов.</w:t>
      </w:r>
    </w:p>
    <w:p w:rsidR="009B2550" w:rsidRDefault="00542E7E">
      <w:pPr>
        <w:ind w:left="67" w:right="33"/>
      </w:pPr>
      <w:r>
        <w:t>4.12. Конкурсная комиссия проводит заседания и оформляет протоколы по результатам проведенных заседаний.</w:t>
      </w:r>
    </w:p>
    <w:p w:rsidR="009B2550" w:rsidRPr="005117D2" w:rsidRDefault="00542E7E">
      <w:pPr>
        <w:ind w:left="67" w:right="33"/>
        <w:rPr>
          <w:color w:val="auto"/>
        </w:rPr>
      </w:pPr>
      <w:r w:rsidRPr="005117D2">
        <w:rPr>
          <w:color w:val="auto"/>
        </w:rPr>
        <w:t xml:space="preserve">4.13. </w:t>
      </w:r>
      <w:r w:rsidR="007F0322" w:rsidRPr="005117D2">
        <w:rPr>
          <w:color w:val="auto"/>
        </w:rPr>
        <w:t>Министерство</w:t>
      </w:r>
      <w:r w:rsidRPr="005117D2">
        <w:rPr>
          <w:color w:val="auto"/>
        </w:rPr>
        <w:t>, размещает объявление о конкурсе на своем официальном интернет-сайте и направляет указанное объявление в Общественную палату Республики Дагестан.</w:t>
      </w:r>
    </w:p>
    <w:p w:rsidR="007F0322" w:rsidRPr="005117D2" w:rsidRDefault="00542E7E">
      <w:pPr>
        <w:ind w:left="67" w:right="33"/>
        <w:rPr>
          <w:color w:val="auto"/>
        </w:rPr>
      </w:pPr>
      <w:r w:rsidRPr="005117D2">
        <w:rPr>
          <w:color w:val="auto"/>
        </w:rPr>
        <w:t xml:space="preserve">4.14. Кандидаты в члены Общественного совета направляют в конкурсную комиссию следующие документы: </w:t>
      </w:r>
    </w:p>
    <w:p w:rsidR="007F0322" w:rsidRPr="005117D2" w:rsidRDefault="007F0322">
      <w:pPr>
        <w:ind w:left="67" w:right="33"/>
        <w:rPr>
          <w:color w:val="auto"/>
        </w:rPr>
      </w:pPr>
      <w:r w:rsidRPr="005117D2">
        <w:rPr>
          <w:color w:val="auto"/>
        </w:rPr>
        <w:t xml:space="preserve">- </w:t>
      </w:r>
      <w:r w:rsidR="00542E7E" w:rsidRPr="005117D2">
        <w:rPr>
          <w:color w:val="auto"/>
        </w:rPr>
        <w:t xml:space="preserve">заявление о включении в Общественный совет; </w:t>
      </w:r>
    </w:p>
    <w:p w:rsidR="007F0322" w:rsidRPr="005117D2" w:rsidRDefault="007F0322">
      <w:pPr>
        <w:ind w:left="67" w:right="33"/>
        <w:rPr>
          <w:color w:val="auto"/>
        </w:rPr>
      </w:pPr>
      <w:r w:rsidRPr="005117D2">
        <w:rPr>
          <w:color w:val="auto"/>
        </w:rPr>
        <w:t xml:space="preserve">- </w:t>
      </w:r>
      <w:r w:rsidR="00542E7E" w:rsidRPr="005117D2">
        <w:rPr>
          <w:color w:val="auto"/>
        </w:rPr>
        <w:t xml:space="preserve">анкета; </w:t>
      </w:r>
    </w:p>
    <w:p w:rsidR="009B2550" w:rsidRPr="005117D2" w:rsidRDefault="007F0322">
      <w:pPr>
        <w:ind w:left="67" w:right="33"/>
        <w:rPr>
          <w:color w:val="auto"/>
        </w:rPr>
      </w:pPr>
      <w:r w:rsidRPr="005117D2">
        <w:rPr>
          <w:color w:val="auto"/>
        </w:rPr>
        <w:t xml:space="preserve">- </w:t>
      </w:r>
      <w:r w:rsidR="00542E7E" w:rsidRPr="005117D2">
        <w:rPr>
          <w:color w:val="auto"/>
        </w:rPr>
        <w:t>согласие на обработку персональных данных.</w:t>
      </w:r>
    </w:p>
    <w:p w:rsidR="009B2550" w:rsidRPr="005117D2" w:rsidRDefault="00542E7E">
      <w:pPr>
        <w:ind w:left="67" w:right="33"/>
        <w:rPr>
          <w:color w:val="auto"/>
        </w:rPr>
      </w:pPr>
      <w:r w:rsidRPr="005117D2">
        <w:rPr>
          <w:color w:val="auto"/>
        </w:rPr>
        <w:t xml:space="preserve">4.15. Формы документов устанавливаются </w:t>
      </w:r>
      <w:r w:rsidR="007F0322" w:rsidRPr="005117D2">
        <w:rPr>
          <w:color w:val="auto"/>
        </w:rPr>
        <w:t>Министерством</w:t>
      </w:r>
      <w:r w:rsidRPr="005117D2">
        <w:rPr>
          <w:color w:val="auto"/>
        </w:rPr>
        <w:t>, при формир</w:t>
      </w:r>
      <w:r w:rsidR="007F0322" w:rsidRPr="005117D2">
        <w:rPr>
          <w:color w:val="auto"/>
        </w:rPr>
        <w:t>овании</w:t>
      </w:r>
      <w:r w:rsidRPr="005117D2">
        <w:rPr>
          <w:color w:val="auto"/>
        </w:rPr>
        <w:t xml:space="preserve"> Общественн</w:t>
      </w:r>
      <w:r w:rsidR="007F0322" w:rsidRPr="005117D2">
        <w:rPr>
          <w:color w:val="auto"/>
        </w:rPr>
        <w:t>ого</w:t>
      </w:r>
      <w:r w:rsidRPr="005117D2">
        <w:rPr>
          <w:color w:val="auto"/>
        </w:rPr>
        <w:t xml:space="preserve"> совет</w:t>
      </w:r>
      <w:r w:rsidR="007F0322" w:rsidRPr="005117D2">
        <w:rPr>
          <w:color w:val="auto"/>
        </w:rPr>
        <w:t>а</w:t>
      </w:r>
      <w:r w:rsidRPr="005117D2">
        <w:rPr>
          <w:color w:val="auto"/>
        </w:rPr>
        <w:t>.</w:t>
      </w:r>
    </w:p>
    <w:p w:rsidR="009B2550" w:rsidRPr="005117D2" w:rsidRDefault="00542E7E">
      <w:pPr>
        <w:ind w:left="67" w:right="33"/>
        <w:rPr>
          <w:color w:val="auto"/>
        </w:rPr>
      </w:pPr>
      <w:r w:rsidRPr="005117D2">
        <w:rPr>
          <w:noProof/>
          <w:color w:val="auto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844296</wp:posOffset>
            </wp:positionH>
            <wp:positionV relativeFrom="page">
              <wp:posOffset>2606779</wp:posOffset>
            </wp:positionV>
            <wp:extent cx="9144" cy="9147"/>
            <wp:effectExtent l="0" t="0" r="0" b="0"/>
            <wp:wrapSquare wrapText="bothSides"/>
            <wp:docPr id="15182" name="Picture 15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" name="Picture 1518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17D2">
        <w:rPr>
          <w:noProof/>
          <w:color w:val="auto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786384</wp:posOffset>
            </wp:positionH>
            <wp:positionV relativeFrom="page">
              <wp:posOffset>4762326</wp:posOffset>
            </wp:positionV>
            <wp:extent cx="3048" cy="9146"/>
            <wp:effectExtent l="0" t="0" r="0" b="0"/>
            <wp:wrapSquare wrapText="bothSides"/>
            <wp:docPr id="15183" name="Picture 15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" name="Picture 1518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17D2">
        <w:rPr>
          <w:noProof/>
          <w:color w:val="auto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637032</wp:posOffset>
            </wp:positionH>
            <wp:positionV relativeFrom="page">
              <wp:posOffset>7936193</wp:posOffset>
            </wp:positionV>
            <wp:extent cx="6096" cy="9147"/>
            <wp:effectExtent l="0" t="0" r="0" b="0"/>
            <wp:wrapSquare wrapText="bothSides"/>
            <wp:docPr id="15184" name="Picture 15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4" name="Picture 1518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17D2">
        <w:rPr>
          <w:color w:val="auto"/>
        </w:rPr>
        <w:t>4.16. Прием документов осуществляется в течение 30 дней с момента размещения объявления.</w:t>
      </w:r>
    </w:p>
    <w:p w:rsidR="009B2550" w:rsidRPr="005117D2" w:rsidRDefault="001C3E9D" w:rsidP="001C3E9D">
      <w:pPr>
        <w:spacing w:after="0" w:line="259" w:lineRule="auto"/>
        <w:ind w:left="0" w:right="29" w:firstLine="0"/>
        <w:rPr>
          <w:color w:val="auto"/>
        </w:rPr>
      </w:pPr>
      <w:r w:rsidRPr="005117D2">
        <w:rPr>
          <w:color w:val="auto"/>
        </w:rPr>
        <w:t xml:space="preserve">           </w:t>
      </w:r>
      <w:r w:rsidR="00542E7E" w:rsidRPr="005117D2">
        <w:rPr>
          <w:color w:val="auto"/>
        </w:rPr>
        <w:t>4.17. Конкурсная комиссия отбирает кандидатов в члены</w:t>
      </w:r>
      <w:r w:rsidRPr="005117D2">
        <w:rPr>
          <w:color w:val="auto"/>
        </w:rPr>
        <w:t xml:space="preserve"> </w:t>
      </w:r>
      <w:r w:rsidR="00542E7E" w:rsidRPr="005117D2">
        <w:rPr>
          <w:color w:val="auto"/>
        </w:rPr>
        <w:t xml:space="preserve">Общественного совета при наличии у них экспертных знаний, опыта работы и (или) опыта общественной деятельности </w:t>
      </w:r>
      <w:r w:rsidR="007F0322" w:rsidRPr="005117D2">
        <w:rPr>
          <w:color w:val="auto"/>
        </w:rPr>
        <w:t>в сфере молодежной политики.</w:t>
      </w:r>
    </w:p>
    <w:p w:rsidR="009B2550" w:rsidRPr="005117D2" w:rsidRDefault="00542E7E">
      <w:pPr>
        <w:ind w:left="67" w:right="33"/>
        <w:rPr>
          <w:color w:val="auto"/>
        </w:rPr>
      </w:pPr>
      <w:r w:rsidRPr="005117D2">
        <w:rPr>
          <w:color w:val="auto"/>
        </w:rPr>
        <w:t xml:space="preserve">4.18. В течение 14 календарных дней после окончания приема документов конкурсная комиссия проводит анализ документов кандидатов на предмет их соответствия требованиям, установленным законодательством, и критериям отбора, разработанным </w:t>
      </w:r>
      <w:r w:rsidR="007F0322" w:rsidRPr="005117D2">
        <w:rPr>
          <w:color w:val="auto"/>
        </w:rPr>
        <w:t>Министерством</w:t>
      </w:r>
      <w:r w:rsidRPr="005117D2">
        <w:rPr>
          <w:color w:val="auto"/>
        </w:rPr>
        <w:t xml:space="preserve"> при формир</w:t>
      </w:r>
      <w:r w:rsidR="007F0322" w:rsidRPr="005117D2">
        <w:rPr>
          <w:color w:val="auto"/>
        </w:rPr>
        <w:t>овании</w:t>
      </w:r>
      <w:r w:rsidRPr="005117D2">
        <w:rPr>
          <w:color w:val="auto"/>
        </w:rPr>
        <w:t xml:space="preserve"> Общественн</w:t>
      </w:r>
      <w:r w:rsidR="007F0322" w:rsidRPr="005117D2">
        <w:rPr>
          <w:color w:val="auto"/>
        </w:rPr>
        <w:t>ого</w:t>
      </w:r>
      <w:r w:rsidRPr="005117D2">
        <w:rPr>
          <w:color w:val="auto"/>
        </w:rPr>
        <w:t xml:space="preserve"> совет</w:t>
      </w:r>
      <w:r w:rsidR="007F0322" w:rsidRPr="005117D2">
        <w:rPr>
          <w:color w:val="auto"/>
        </w:rPr>
        <w:t>а</w:t>
      </w:r>
      <w:r w:rsidRPr="005117D2">
        <w:rPr>
          <w:color w:val="auto"/>
        </w:rPr>
        <w:t>, совместно с Общественной палатой Республики Дагестан (по согласованию).</w:t>
      </w:r>
    </w:p>
    <w:p w:rsidR="009B2550" w:rsidRDefault="00542E7E">
      <w:pPr>
        <w:ind w:left="67" w:right="33"/>
      </w:pPr>
      <w:r>
        <w:t>4.19. Конкурсная комиссия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:rsidR="009B2550" w:rsidRDefault="00542E7E">
      <w:pPr>
        <w:ind w:left="67" w:right="33"/>
      </w:pPr>
      <w:r>
        <w:t xml:space="preserve">4.20. На итоговом заседании конкурсная комиссия оформляет протокол со списком отобранных кандидатов </w:t>
      </w:r>
      <w:r w:rsidR="00F416D4">
        <w:t xml:space="preserve">для включения в </w:t>
      </w:r>
      <w:r w:rsidR="00F416D4" w:rsidRPr="00F416D4">
        <w:t xml:space="preserve">Общественный совет </w:t>
      </w:r>
      <w:r>
        <w:t xml:space="preserve">и представляет его на утверждение руководителю </w:t>
      </w:r>
      <w:r w:rsidR="003D28FD">
        <w:t>Министерства</w:t>
      </w:r>
      <w:r>
        <w:t>.</w:t>
      </w:r>
    </w:p>
    <w:p w:rsidR="009B2550" w:rsidRDefault="00542E7E">
      <w:pPr>
        <w:ind w:left="67" w:right="33"/>
      </w:pPr>
      <w:r>
        <w:t xml:space="preserve">4.21. Список отобранных конкурсной комиссией кандидатов обязателен к утверждению руководителем </w:t>
      </w:r>
      <w:r w:rsidR="003D28FD">
        <w:t>Министерства</w:t>
      </w:r>
      <w:r>
        <w:t>.</w:t>
      </w:r>
    </w:p>
    <w:p w:rsidR="009B2550" w:rsidRDefault="00542E7E">
      <w:pPr>
        <w:ind w:left="67" w:right="33"/>
      </w:pPr>
      <w:r>
        <w:t>4.22. В случае принятия конкурсной комиссией решения об отказе кандидату во включении в Общественный совет конкурсная комиссия направляет ему письменный мотивированный отказ в течение 10 дней со дня принятия такого решения.</w:t>
      </w:r>
    </w:p>
    <w:p w:rsidR="009B2550" w:rsidRDefault="00542E7E">
      <w:pPr>
        <w:ind w:left="67" w:right="33"/>
      </w:pPr>
      <w:r>
        <w:t>4.23. Основаниями для отказа кандидату во включении в Общественный совет являются:</w:t>
      </w:r>
    </w:p>
    <w:p w:rsidR="00E6297D" w:rsidRDefault="00F416D4">
      <w:pPr>
        <w:ind w:left="67" w:right="33"/>
      </w:pPr>
      <w:r>
        <w:lastRenderedPageBreak/>
        <w:t xml:space="preserve">-    </w:t>
      </w:r>
      <w:r w:rsidR="00542E7E">
        <w:t xml:space="preserve">представление неполного пакета документов; </w:t>
      </w:r>
    </w:p>
    <w:p w:rsidR="00E6297D" w:rsidRDefault="00F416D4">
      <w:pPr>
        <w:ind w:left="67" w:right="33"/>
      </w:pPr>
      <w:r>
        <w:t xml:space="preserve">-    </w:t>
      </w:r>
      <w:r w:rsidR="00542E7E">
        <w:t xml:space="preserve">недостоверность представленной информации; </w:t>
      </w:r>
    </w:p>
    <w:p w:rsidR="00E6297D" w:rsidRDefault="00F416D4">
      <w:pPr>
        <w:ind w:left="67" w:right="33"/>
      </w:pPr>
      <w:r>
        <w:t xml:space="preserve">- </w:t>
      </w:r>
      <w:r w:rsidR="00542E7E">
        <w:t xml:space="preserve">наличие ограничений, предусмотренных частью 2 статьи 7 Федерального закона от 23 июня 2016 г. № 183-ФЗ «Об общих принципах организации и деятельности общественных палат субъектов Российской Федерации»; </w:t>
      </w:r>
    </w:p>
    <w:p w:rsidR="009B2550" w:rsidRDefault="00F416D4">
      <w:pPr>
        <w:ind w:left="67" w:right="33"/>
      </w:pPr>
      <w:r>
        <w:t xml:space="preserve">-   </w:t>
      </w:r>
      <w:r w:rsidR="00542E7E">
        <w:t>несоответствие критериям отбора кандидатов в состав Общественного совета, определенным положением о порядке проведения конкурса.</w:t>
      </w:r>
    </w:p>
    <w:p w:rsidR="009B2550" w:rsidRDefault="00542E7E">
      <w:pPr>
        <w:ind w:left="67" w:right="33"/>
      </w:pPr>
      <w:r>
        <w:t xml:space="preserve">4.24. Информация об итогах конкурса с утвержденным списком членов Общественного совета размещается на официальном интернет-сайте </w:t>
      </w:r>
      <w:r w:rsidR="00C7250C">
        <w:t>Министерства</w:t>
      </w:r>
      <w:r w:rsidR="00F416D4">
        <w:t xml:space="preserve"> </w:t>
      </w:r>
      <w:r>
        <w:t>в сроки, установленные в положении о порядке проведения конкурса.</w:t>
      </w:r>
    </w:p>
    <w:p w:rsidR="009B2550" w:rsidRDefault="00542E7E">
      <w:pPr>
        <w:ind w:left="67" w:right="33"/>
      </w:pPr>
      <w:r>
        <w:t>4.25. Срок полномочий Общественного совета составляет 3 года и исчисляется со дня первого заседания Общественного совета в новом составе.</w:t>
      </w:r>
    </w:p>
    <w:p w:rsidR="009B2550" w:rsidRDefault="00542E7E">
      <w:pPr>
        <w:ind w:left="67" w:right="33" w:firstLine="638"/>
      </w:pP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6979921</wp:posOffset>
            </wp:positionH>
            <wp:positionV relativeFrom="page">
              <wp:posOffset>1356360</wp:posOffset>
            </wp:positionV>
            <wp:extent cx="9144" cy="9144"/>
            <wp:effectExtent l="0" t="0" r="0" b="0"/>
            <wp:wrapSquare wrapText="bothSides"/>
            <wp:docPr id="17024" name="Picture 17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4" name="Picture 1702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6976872</wp:posOffset>
            </wp:positionH>
            <wp:positionV relativeFrom="page">
              <wp:posOffset>4267200</wp:posOffset>
            </wp:positionV>
            <wp:extent cx="9144" cy="9144"/>
            <wp:effectExtent l="0" t="0" r="0" b="0"/>
            <wp:wrapSquare wrapText="bothSides"/>
            <wp:docPr id="17025" name="Picture 17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5" name="Picture 1702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6A3">
        <w:t xml:space="preserve"> </w:t>
      </w:r>
      <w:r>
        <w:t xml:space="preserve">4.26. Количественный состав Общественного совета определяется </w:t>
      </w:r>
      <w:r w:rsidR="003D28FD">
        <w:t>Министерством</w:t>
      </w:r>
      <w:r w:rsidR="00F416D4">
        <w:t xml:space="preserve"> </w:t>
      </w:r>
      <w:r>
        <w:t xml:space="preserve">исходя из представительства некоммерческих организаций, профессионального и экспертного сообщества, осуществляющих свою деятельность в сфере полномочий </w:t>
      </w:r>
      <w:r w:rsidR="003D28FD">
        <w:t>Министерства</w:t>
      </w:r>
      <w:r>
        <w:t>. Общая численность членов Общественного совета устанавливается в пределах от 11 до 36 человек.</w:t>
      </w:r>
    </w:p>
    <w:p w:rsidR="009B2550" w:rsidRDefault="00542E7E">
      <w:pPr>
        <w:ind w:left="67" w:right="33"/>
      </w:pPr>
      <w:r>
        <w:t>4.27. В случае если совокупное число кандидатов меньше утвержденного количественного состава Общественного совета конкурсная комиссия вправе провести дополнительный конкурсный отбор.</w:t>
      </w:r>
    </w:p>
    <w:p w:rsidR="005C62B4" w:rsidRDefault="00542E7E" w:rsidP="005C62B4">
      <w:pPr>
        <w:ind w:left="851" w:right="33" w:hanging="79"/>
      </w:pPr>
      <w:r>
        <w:t>4.28. Полномочия члена Общественног</w:t>
      </w:r>
      <w:r w:rsidR="005C62B4">
        <w:t>о совета прекращаются в случае:</w:t>
      </w:r>
    </w:p>
    <w:p w:rsidR="00E6297D" w:rsidRDefault="00F416D4" w:rsidP="005C62B4">
      <w:pPr>
        <w:ind w:left="851" w:right="33" w:hanging="79"/>
      </w:pPr>
      <w:r>
        <w:t xml:space="preserve">-   </w:t>
      </w:r>
      <w:r w:rsidR="00542E7E">
        <w:t>подачи заявления о выходе из состава Общественного совета;</w:t>
      </w:r>
    </w:p>
    <w:p w:rsidR="00E6297D" w:rsidRDefault="005C62B4" w:rsidP="005C62B4">
      <w:pPr>
        <w:ind w:left="67" w:right="33" w:hanging="79"/>
      </w:pPr>
      <w:r>
        <w:t xml:space="preserve">         </w:t>
      </w:r>
      <w:r w:rsidR="00F416D4">
        <w:t xml:space="preserve"> </w:t>
      </w:r>
      <w:r>
        <w:t xml:space="preserve"> </w:t>
      </w:r>
      <w:r w:rsidR="00F416D4">
        <w:t xml:space="preserve">- </w:t>
      </w:r>
      <w:r w:rsidR="00542E7E">
        <w:t xml:space="preserve"> </w:t>
      </w:r>
      <w:r w:rsidR="00F416D4">
        <w:t xml:space="preserve">  </w:t>
      </w:r>
      <w:r w:rsidR="00542E7E">
        <w:t xml:space="preserve">истечения срока полномочий; </w:t>
      </w:r>
    </w:p>
    <w:p w:rsidR="00E6297D" w:rsidRDefault="005C62B4" w:rsidP="005C62B4">
      <w:pPr>
        <w:ind w:left="67" w:right="33" w:hanging="79"/>
      </w:pPr>
      <w:r>
        <w:t xml:space="preserve">           </w:t>
      </w:r>
      <w:r w:rsidR="00F416D4">
        <w:t xml:space="preserve">- </w:t>
      </w:r>
      <w:r w:rsidR="00542E7E">
        <w:t xml:space="preserve">вступления в законную силу вынесенного в отношении его обвинительного приговора суда; </w:t>
      </w:r>
    </w:p>
    <w:p w:rsidR="00E6297D" w:rsidRDefault="00F416D4">
      <w:pPr>
        <w:ind w:left="67" w:right="33"/>
      </w:pPr>
      <w:r>
        <w:t xml:space="preserve">- </w:t>
      </w:r>
      <w:r w:rsidR="00542E7E">
        <w:t xml:space="preserve">смерти, признания на основании решения суда недееспособным, безвестно отсутствующим или умершим; </w:t>
      </w:r>
    </w:p>
    <w:p w:rsidR="00E6297D" w:rsidRDefault="00F416D4">
      <w:pPr>
        <w:ind w:left="67" w:right="33"/>
      </w:pPr>
      <w:r>
        <w:t xml:space="preserve">- </w:t>
      </w:r>
      <w:r w:rsidR="00542E7E">
        <w:t xml:space="preserve">систематического пропуска без уважительной причины заседаний Общественного совета; </w:t>
      </w:r>
    </w:p>
    <w:p w:rsidR="00F416D4" w:rsidRDefault="00F416D4" w:rsidP="00E231B2">
      <w:pPr>
        <w:spacing w:after="0" w:line="240" w:lineRule="auto"/>
        <w:ind w:left="67" w:right="33"/>
      </w:pPr>
      <w:r>
        <w:t xml:space="preserve">- </w:t>
      </w:r>
      <w:r w:rsidR="00542E7E">
        <w:t>назначения на должность государственной службы Российской Федерации и субъекта Российской Федерации, муниципальной службы или избрания на выборную должность в органе местного самоуправления;</w:t>
      </w:r>
    </w:p>
    <w:p w:rsidR="009B2550" w:rsidRDefault="00F416D4" w:rsidP="00E231B2">
      <w:pPr>
        <w:spacing w:after="0" w:line="240" w:lineRule="auto"/>
        <w:ind w:left="67" w:right="33"/>
      </w:pPr>
      <w:r>
        <w:t xml:space="preserve">-   </w:t>
      </w:r>
      <w:r w:rsidR="00542E7E">
        <w:t>получения гражданства иностранного государства.</w:t>
      </w:r>
      <w:r w:rsidR="00542E7E">
        <w:rPr>
          <w:noProof/>
        </w:rPr>
        <w:drawing>
          <wp:inline distT="0" distB="0" distL="0" distR="0">
            <wp:extent cx="9144" cy="12193"/>
            <wp:effectExtent l="0" t="0" r="0" b="0"/>
            <wp:docPr id="17026" name="Picture 17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" name="Picture 170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1B2" w:rsidRPr="00E231B2" w:rsidRDefault="00E231B2" w:rsidP="00E231B2">
      <w:pPr>
        <w:pStyle w:val="2"/>
        <w:tabs>
          <w:tab w:val="center" w:pos="875"/>
          <w:tab w:val="center" w:pos="4738"/>
        </w:tabs>
        <w:spacing w:after="0" w:line="240" w:lineRule="auto"/>
        <w:ind w:left="360" w:right="0" w:firstLine="0"/>
        <w:rPr>
          <w:sz w:val="16"/>
          <w:szCs w:val="16"/>
        </w:rPr>
      </w:pPr>
    </w:p>
    <w:p w:rsidR="009B2550" w:rsidRDefault="003706A3" w:rsidP="00E231B2">
      <w:pPr>
        <w:pStyle w:val="2"/>
        <w:tabs>
          <w:tab w:val="center" w:pos="875"/>
          <w:tab w:val="center" w:pos="4738"/>
        </w:tabs>
        <w:spacing w:line="240" w:lineRule="auto"/>
        <w:ind w:left="360" w:right="0" w:firstLine="0"/>
      </w:pPr>
      <w:r>
        <w:t>5.</w:t>
      </w:r>
      <w:r w:rsidR="00542E7E">
        <w:t xml:space="preserve"> Организация деятельности Общественного совета</w:t>
      </w:r>
    </w:p>
    <w:p w:rsidR="009B2550" w:rsidRDefault="00E231B2" w:rsidP="00E231B2">
      <w:pPr>
        <w:ind w:left="0" w:right="33" w:firstLine="0"/>
      </w:pPr>
      <w:r>
        <w:t xml:space="preserve">            </w:t>
      </w:r>
      <w:r w:rsidR="00542E7E">
        <w:t>5.1. На организационном заседании Общественного совета открытым голосованием избираются председатель Общественного совета и его заместитель, которые организуют работу Общественного совета и проводят его заседания.</w:t>
      </w:r>
    </w:p>
    <w:p w:rsidR="009B2550" w:rsidRDefault="00542E7E">
      <w:pPr>
        <w:ind w:left="67" w:right="33"/>
      </w:pPr>
      <w:r>
        <w:t>5</w:t>
      </w:r>
      <w:r w:rsidR="003706A3">
        <w:t>.</w:t>
      </w:r>
      <w:r>
        <w:t>2. Первое заседание Общественного совета проводится не позднее чем через 30 дней после утверждения нового состава Общественного совета.</w:t>
      </w:r>
    </w:p>
    <w:p w:rsidR="009B2550" w:rsidRDefault="00542E7E">
      <w:pPr>
        <w:ind w:left="67" w:right="33"/>
      </w:pPr>
      <w:r>
        <w:lastRenderedPageBreak/>
        <w:t>5.3. Срок полномочий членов Общественного совета начинается со дня проведения первого заседания Общественного совета в новом составе.</w:t>
      </w:r>
    </w:p>
    <w:p w:rsidR="009B2550" w:rsidRDefault="00542E7E">
      <w:pPr>
        <w:ind w:left="67" w:right="33"/>
      </w:pPr>
      <w:r>
        <w:t>5.4. Основной формой деятельности Общественного совета являются заседания, которые проводятся не реже одного раза в квартал и считаются правомочными, если на них присутствует не менее двух третей членов Общественного совета. По решению Общественного совета может быть проведено внеочередное заседание.</w:t>
      </w:r>
    </w:p>
    <w:p w:rsidR="009B2550" w:rsidRDefault="00542E7E">
      <w:pPr>
        <w:ind w:left="67" w:right="33"/>
      </w:pPr>
      <w:r>
        <w:t xml:space="preserve">5.5. Внеочередное заседание Общественного совета созывается по инициативе его председателя, по предложению </w:t>
      </w:r>
      <w:r w:rsidR="00F416D4">
        <w:t xml:space="preserve">руководителя </w:t>
      </w:r>
      <w:r w:rsidR="00C7250C">
        <w:t>Министерства</w:t>
      </w:r>
      <w:r w:rsidR="00F416D4">
        <w:t xml:space="preserve"> </w:t>
      </w:r>
      <w:r>
        <w:t>либо по требованию не менее чем половины членов Общественного совета.</w:t>
      </w:r>
    </w:p>
    <w:p w:rsidR="009B2550" w:rsidRDefault="00542E7E">
      <w:pPr>
        <w:ind w:left="67" w:right="33"/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7324345</wp:posOffset>
            </wp:positionH>
            <wp:positionV relativeFrom="page">
              <wp:posOffset>3533636</wp:posOffset>
            </wp:positionV>
            <wp:extent cx="9144" cy="12195"/>
            <wp:effectExtent l="0" t="0" r="0" b="0"/>
            <wp:wrapSquare wrapText="bothSides"/>
            <wp:docPr id="19140" name="Picture 19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" name="Picture 1914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774192</wp:posOffset>
            </wp:positionH>
            <wp:positionV relativeFrom="page">
              <wp:posOffset>4399514</wp:posOffset>
            </wp:positionV>
            <wp:extent cx="6096" cy="9147"/>
            <wp:effectExtent l="0" t="0" r="0" b="0"/>
            <wp:wrapSquare wrapText="bothSides"/>
            <wp:docPr id="19141" name="Picture 19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" name="Picture 1914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6970776</wp:posOffset>
            </wp:positionH>
            <wp:positionV relativeFrom="page">
              <wp:posOffset>4777574</wp:posOffset>
            </wp:positionV>
            <wp:extent cx="9144" cy="12195"/>
            <wp:effectExtent l="0" t="0" r="0" b="0"/>
            <wp:wrapSquare wrapText="bothSides"/>
            <wp:docPr id="19142" name="Picture 19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" name="Picture 1914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5.6. Общественный совет осуществляет свою деятельность в соответствии с планом работы, составленным на год, утвержденным председателем Общественного совета и согласованным с руководителем </w:t>
      </w:r>
      <w:r w:rsidR="003D28FD">
        <w:t>Министерства</w:t>
      </w:r>
      <w:r>
        <w:t>.</w:t>
      </w:r>
    </w:p>
    <w:p w:rsidR="009B2550" w:rsidRDefault="00542E7E">
      <w:pPr>
        <w:ind w:left="67" w:right="33"/>
      </w:pPr>
      <w:r>
        <w:t xml:space="preserve">5.7. За месяц до начала заседания Общественного совета его члены вносят предложения в повестку и готовят для обсуждения информационные материалы, которые доводятся до сведения участников заседания Общественного совета и руководителя </w:t>
      </w:r>
      <w:r w:rsidR="003D28FD">
        <w:t>Министерства</w:t>
      </w:r>
      <w:r>
        <w:t>.</w:t>
      </w:r>
    </w:p>
    <w:p w:rsidR="009B2550" w:rsidRDefault="00542E7E">
      <w:pPr>
        <w:ind w:left="67" w:right="33"/>
      </w:pPr>
      <w:r>
        <w:t>5.8. Члены Общественного совета информируются секретарем Общественного совета о дате, времени и месте проведения заседания в письменной или устной форме не позднее чем за 7 дней до дня заседания.</w:t>
      </w:r>
    </w:p>
    <w:p w:rsidR="009B2550" w:rsidRDefault="00542E7E">
      <w:pPr>
        <w:ind w:left="67" w:right="33"/>
      </w:pPr>
      <w:r>
        <w:t xml:space="preserve">5.9. В заседании Общественного совета с правом совещательного голоса участвует руководитель </w:t>
      </w:r>
      <w:r w:rsidR="00C7250C">
        <w:t>Министерства</w:t>
      </w:r>
      <w:r w:rsidR="00F416D4">
        <w:t xml:space="preserve"> </w:t>
      </w:r>
      <w:r>
        <w:t xml:space="preserve">или уполномоченное им должностное лицо. На заседаниях Общественного совета вправе присутствовать иные работники </w:t>
      </w:r>
      <w:r w:rsidR="003D28FD">
        <w:t>Министерства</w:t>
      </w:r>
      <w:r>
        <w:t>.</w:t>
      </w:r>
    </w:p>
    <w:p w:rsidR="009B2550" w:rsidRDefault="00542E7E">
      <w:pPr>
        <w:ind w:left="67" w:right="33"/>
      </w:pPr>
      <w:r>
        <w:t>5.10. 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 Общественного совета.</w:t>
      </w:r>
    </w:p>
    <w:p w:rsidR="009B2550" w:rsidRDefault="00542E7E">
      <w:pPr>
        <w:ind w:left="67" w:right="33"/>
      </w:pPr>
      <w:r>
        <w:t xml:space="preserve">5.11. Решения Общественного совета по рассмотренным вопросам принимаются открытым голосованием простым большинством голосов </w:t>
      </w:r>
      <w:r w:rsidR="00E231B2">
        <w:t xml:space="preserve">      </w:t>
      </w:r>
      <w:proofErr w:type="gramStart"/>
      <w:r w:rsidR="00E231B2">
        <w:t xml:space="preserve"> </w:t>
      </w:r>
      <w:r w:rsidR="00DA6EAD">
        <w:t xml:space="preserve">  (</w:t>
      </w:r>
      <w:proofErr w:type="gramEnd"/>
      <w:r>
        <w:t>от числа присутствующих). При равенстве голосов председатель Общественного совета имеет право решающего голоса.</w:t>
      </w:r>
    </w:p>
    <w:p w:rsidR="009B2550" w:rsidRDefault="00542E7E" w:rsidP="00E6297D">
      <w:pPr>
        <w:ind w:left="67" w:right="33"/>
      </w:pPr>
      <w:r>
        <w:t>5.12. Решения Общественного совета отражаются в протоколах заседаний, которые подписываются секретарем Общественного совета и утверждаются председателем Общественного совета. Копии протокола заседания представляются членам Общественного совета.</w:t>
      </w:r>
    </w:p>
    <w:p w:rsidR="009B2550" w:rsidRDefault="00542E7E" w:rsidP="0087444D">
      <w:pPr>
        <w:ind w:left="67" w:right="33" w:firstLine="642"/>
      </w:pPr>
      <w:r>
        <w:rPr>
          <w:noProof/>
        </w:rPr>
        <w:drawing>
          <wp:inline distT="0" distB="0" distL="0" distR="0">
            <wp:extent cx="9144" cy="9147"/>
            <wp:effectExtent l="0" t="0" r="0" b="0"/>
            <wp:docPr id="21038" name="Picture 2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" name="Picture 2103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5.13. Информация о решениях Общественного совета, заключения и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21039" name="Picture 2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" name="Picture 2103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Общественного совета в обязательном порядке подлежат опубликованию в информационно-телекоммуникационной сети «Интернет», в том числе на </w:t>
      </w:r>
      <w:proofErr w:type="spellStart"/>
      <w:r>
        <w:t>интернет-ресурсах</w:t>
      </w:r>
      <w:proofErr w:type="spellEnd"/>
      <w:r>
        <w:t>, согласованных с органом исполнительной власти.</w:t>
      </w:r>
    </w:p>
    <w:p w:rsidR="009B2550" w:rsidRDefault="00542E7E" w:rsidP="00E6297D">
      <w:pPr>
        <w:ind w:left="67" w:right="33"/>
      </w:pPr>
      <w:r>
        <w:lastRenderedPageBreak/>
        <w:t>5.14. Председатель Общественного совета:</w:t>
      </w:r>
    </w:p>
    <w:p w:rsidR="00E6297D" w:rsidRDefault="00542E7E" w:rsidP="00E6297D">
      <w:pPr>
        <w:ind w:left="142" w:right="33" w:firstLine="0"/>
      </w:pP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896112</wp:posOffset>
            </wp:positionH>
            <wp:positionV relativeFrom="page">
              <wp:posOffset>2963496</wp:posOffset>
            </wp:positionV>
            <wp:extent cx="6096" cy="9147"/>
            <wp:effectExtent l="0" t="0" r="0" b="0"/>
            <wp:wrapSquare wrapText="bothSides"/>
            <wp:docPr id="21040" name="Picture 2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0" name="Picture 2104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7260336</wp:posOffset>
            </wp:positionH>
            <wp:positionV relativeFrom="page">
              <wp:posOffset>4887329</wp:posOffset>
            </wp:positionV>
            <wp:extent cx="9144" cy="12195"/>
            <wp:effectExtent l="0" t="0" r="0" b="0"/>
            <wp:wrapSquare wrapText="bothSides"/>
            <wp:docPr id="21041" name="Picture 2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" name="Picture 2104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768096</wp:posOffset>
            </wp:positionH>
            <wp:positionV relativeFrom="page">
              <wp:posOffset>5561128</wp:posOffset>
            </wp:positionV>
            <wp:extent cx="6096" cy="9147"/>
            <wp:effectExtent l="0" t="0" r="0" b="0"/>
            <wp:wrapSquare wrapText="bothSides"/>
            <wp:docPr id="21042" name="Picture 2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" name="Picture 2104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169">
        <w:t xml:space="preserve">         -     </w:t>
      </w:r>
      <w:r>
        <w:t>определяет приоритетные направления</w:t>
      </w:r>
      <w:r w:rsidR="00E6297D">
        <w:t xml:space="preserve"> деятельности Общественного </w:t>
      </w:r>
      <w:r>
        <w:t xml:space="preserve">совета и организует его работу; </w:t>
      </w:r>
    </w:p>
    <w:p w:rsidR="00E6297D" w:rsidRDefault="00BE1169" w:rsidP="00E6297D">
      <w:pPr>
        <w:ind w:left="67" w:right="33" w:firstLine="75"/>
      </w:pPr>
      <w:r>
        <w:t xml:space="preserve">         -     </w:t>
      </w:r>
      <w:r w:rsidR="00542E7E">
        <w:t xml:space="preserve">председательствует на заседаниях Общественного совета; </w:t>
      </w:r>
    </w:p>
    <w:p w:rsidR="00E6297D" w:rsidRDefault="00BE1169" w:rsidP="00E6297D">
      <w:pPr>
        <w:ind w:left="67" w:right="33" w:firstLine="75"/>
      </w:pPr>
      <w:r>
        <w:t xml:space="preserve">         - </w:t>
      </w:r>
      <w:r w:rsidR="00542E7E">
        <w:t>подписывает протоколы заседаний и</w:t>
      </w:r>
      <w:r w:rsidR="00E6297D">
        <w:t xml:space="preserve"> другие документы Общественного совета</w:t>
      </w:r>
      <w:r w:rsidR="00542E7E">
        <w:t xml:space="preserve">; </w:t>
      </w:r>
    </w:p>
    <w:p w:rsidR="00E6297D" w:rsidRDefault="00BE1169" w:rsidP="00E6297D">
      <w:pPr>
        <w:ind w:left="67" w:right="33"/>
      </w:pPr>
      <w:r>
        <w:t xml:space="preserve">-   </w:t>
      </w:r>
      <w:r w:rsidR="00542E7E">
        <w:t xml:space="preserve">формирует при участии членов Общественного совета и утверждает план работы, повестку заседания Общественного совета; </w:t>
      </w:r>
    </w:p>
    <w:p w:rsidR="00E6297D" w:rsidRDefault="00BE1169" w:rsidP="00E6297D">
      <w:pPr>
        <w:ind w:left="67" w:right="33"/>
      </w:pPr>
      <w:r>
        <w:t xml:space="preserve">-   </w:t>
      </w:r>
      <w:r w:rsidR="00542E7E">
        <w:t xml:space="preserve">организует участие экспертов и иных лиц, приглашаемых на заседание Общественного совета; </w:t>
      </w:r>
    </w:p>
    <w:p w:rsidR="00E6297D" w:rsidRDefault="00BE1169" w:rsidP="00E6297D">
      <w:pPr>
        <w:ind w:left="67" w:right="33"/>
      </w:pPr>
      <w:r>
        <w:t xml:space="preserve">- </w:t>
      </w:r>
      <w:r w:rsidR="00542E7E">
        <w:t xml:space="preserve">вносит предложения по проектам документов для обсуждения на заседаниях Общественного совета и согласует их; </w:t>
      </w:r>
    </w:p>
    <w:p w:rsidR="00E6297D" w:rsidRDefault="00BE1169" w:rsidP="00E6297D">
      <w:pPr>
        <w:ind w:left="67" w:right="33"/>
      </w:pPr>
      <w:r>
        <w:t xml:space="preserve">- </w:t>
      </w:r>
      <w:r w:rsidR="00542E7E">
        <w:t xml:space="preserve">взаимодействует с руководителем </w:t>
      </w:r>
      <w:r w:rsidR="00C7250C">
        <w:t>Министерства</w:t>
      </w:r>
      <w:r>
        <w:t xml:space="preserve"> </w:t>
      </w:r>
      <w:r w:rsidR="00542E7E">
        <w:t xml:space="preserve">по вопросам реализации решений Общественного совета; </w:t>
      </w:r>
    </w:p>
    <w:p w:rsidR="00E6297D" w:rsidRDefault="00BE1169" w:rsidP="00E6297D">
      <w:pPr>
        <w:ind w:left="67" w:right="33"/>
      </w:pPr>
      <w:r>
        <w:t xml:space="preserve">- </w:t>
      </w:r>
      <w:r w:rsidR="00542E7E">
        <w:t xml:space="preserve">представляет Общественный совет при взаимодействии с иными органами исполнительной власти, органами местного самоуправления муниципальных образований Республики Дагестан, организациями и гражданами; </w:t>
      </w:r>
    </w:p>
    <w:p w:rsidR="00E6297D" w:rsidRDefault="00BE1169" w:rsidP="00E6297D">
      <w:pPr>
        <w:ind w:left="67" w:right="33"/>
      </w:pPr>
      <w:r>
        <w:t xml:space="preserve">- </w:t>
      </w:r>
      <w:r w:rsidR="00542E7E">
        <w:t xml:space="preserve">дает поручения членам Общественного совета и контролирует их исполнение; </w:t>
      </w:r>
    </w:p>
    <w:p w:rsidR="00BE1169" w:rsidRDefault="00BE1169" w:rsidP="00E6297D">
      <w:pPr>
        <w:ind w:left="67" w:right="33"/>
      </w:pPr>
      <w:r>
        <w:t xml:space="preserve">- </w:t>
      </w:r>
      <w:r w:rsidR="00542E7E">
        <w:t xml:space="preserve">осуществляет контроль за исполнением решений, принимаемых Общественным советом; </w:t>
      </w:r>
    </w:p>
    <w:p w:rsidR="00E6297D" w:rsidRDefault="00BE1169" w:rsidP="00E6297D">
      <w:pPr>
        <w:ind w:left="67" w:right="33"/>
      </w:pPr>
      <w:r>
        <w:t xml:space="preserve">- </w:t>
      </w:r>
      <w:r w:rsidR="00542E7E">
        <w:t xml:space="preserve">принимает участие в заседаниях коллегии, в конкурсной, аттестационной и иных комиссиях </w:t>
      </w:r>
      <w:r w:rsidR="003D28FD">
        <w:t>Министерства</w:t>
      </w:r>
      <w:r w:rsidR="00542E7E">
        <w:t xml:space="preserve">; </w:t>
      </w:r>
    </w:p>
    <w:p w:rsidR="009B2550" w:rsidRDefault="00BE1169" w:rsidP="0087444D">
      <w:pPr>
        <w:ind w:left="0" w:right="33" w:firstLine="772"/>
      </w:pPr>
      <w:r>
        <w:t xml:space="preserve">- </w:t>
      </w:r>
      <w:r w:rsidR="00542E7E">
        <w:t>осуществляет иные полномочия по обеспечению деятельности Общественного совета.</w:t>
      </w:r>
    </w:p>
    <w:p w:rsidR="009B2550" w:rsidRDefault="00542E7E" w:rsidP="0087444D">
      <w:pPr>
        <w:ind w:left="0" w:right="33" w:firstLine="709"/>
      </w:pPr>
      <w:r>
        <w:t>5.15. В отсутствие председателя Общественного совета его функции исполняет заместитель.</w:t>
      </w:r>
    </w:p>
    <w:p w:rsidR="009B2550" w:rsidRDefault="00542E7E">
      <w:pPr>
        <w:ind w:left="720" w:right="33" w:firstLine="0"/>
      </w:pPr>
      <w:r>
        <w:t>5.16. Члены Общественного совета:</w:t>
      </w:r>
    </w:p>
    <w:p w:rsidR="00E6297D" w:rsidRDefault="00BE1169" w:rsidP="00BE1169">
      <w:pPr>
        <w:ind w:left="0" w:right="33" w:firstLine="0"/>
      </w:pPr>
      <w:r>
        <w:t xml:space="preserve">          - </w:t>
      </w:r>
      <w:r w:rsidR="00542E7E">
        <w:t xml:space="preserve">участвуют в мероприятиях, проводимых Общественным советом, а также в подготовке материалов по рассматриваемым на заседаниях вопросам; </w:t>
      </w:r>
    </w:p>
    <w:p w:rsidR="00E6297D" w:rsidRDefault="00BE1169" w:rsidP="007771E9">
      <w:pPr>
        <w:ind w:left="0" w:right="33" w:firstLine="0"/>
      </w:pPr>
      <w:r>
        <w:t xml:space="preserve">          - </w:t>
      </w:r>
      <w:r w:rsidR="00542E7E">
        <w:t>вносят предложения по форм</w:t>
      </w:r>
      <w:r w:rsidR="007771E9">
        <w:t xml:space="preserve">ированию повестки дня заседаний </w:t>
      </w:r>
      <w:r w:rsidR="00542E7E">
        <w:t xml:space="preserve">Общественного совета; </w:t>
      </w:r>
    </w:p>
    <w:p w:rsidR="00E6297D" w:rsidRDefault="00E237F6" w:rsidP="00E237F6">
      <w:pPr>
        <w:ind w:left="0" w:right="33" w:firstLine="0"/>
      </w:pPr>
      <w:r>
        <w:t xml:space="preserve">          </w:t>
      </w:r>
      <w:r w:rsidR="00BE1169">
        <w:t xml:space="preserve">- </w:t>
      </w:r>
      <w:r w:rsidR="00542E7E">
        <w:t>знакомятся с документами, касающим</w:t>
      </w:r>
      <w:r>
        <w:t xml:space="preserve">ися рассматриваемых проблем, </w:t>
      </w:r>
      <w:r w:rsidR="00542E7E">
        <w:t xml:space="preserve">высказывают свое мнение по существу обсуждаемых вопросов, замечания и предложения по проектам принимаемых решений; </w:t>
      </w:r>
    </w:p>
    <w:p w:rsidR="00E6297D" w:rsidRDefault="00E237F6" w:rsidP="0087444D">
      <w:pPr>
        <w:ind w:left="709" w:right="33" w:hanging="709"/>
      </w:pPr>
      <w:r>
        <w:t xml:space="preserve">          </w:t>
      </w:r>
      <w:r w:rsidR="00BE1169">
        <w:t xml:space="preserve">- </w:t>
      </w:r>
      <w:r w:rsidR="00542E7E">
        <w:t xml:space="preserve">вносят предложения в план работы Общественного совета; </w:t>
      </w:r>
    </w:p>
    <w:p w:rsidR="0087444D" w:rsidRDefault="00BE1169" w:rsidP="00BE1169">
      <w:pPr>
        <w:ind w:left="0" w:right="33" w:firstLine="0"/>
      </w:pPr>
      <w:r>
        <w:t xml:space="preserve">          - </w:t>
      </w:r>
      <w:r w:rsidR="00542E7E">
        <w:t>участвуют в подготовке материалов к заседанию Общественного совета;</w:t>
      </w:r>
      <w:r w:rsidR="001C3E9D">
        <w:t xml:space="preserve"> </w:t>
      </w:r>
    </w:p>
    <w:p w:rsidR="0087444D" w:rsidRDefault="00BE1169" w:rsidP="00E237F6">
      <w:pPr>
        <w:ind w:left="0" w:right="33" w:firstLine="709"/>
      </w:pPr>
      <w:r>
        <w:t xml:space="preserve">- </w:t>
      </w:r>
      <w:r w:rsidR="00542E7E">
        <w:t xml:space="preserve">в установленном порядке принимают участие в рассмотрении обращений </w:t>
      </w:r>
      <w:r w:rsidR="00E237F6">
        <w:t xml:space="preserve">  </w:t>
      </w:r>
      <w:r w:rsidR="00542E7E">
        <w:t>граждан, в том числе о нарушении их пр</w:t>
      </w:r>
      <w:r w:rsidR="00E237F6">
        <w:t xml:space="preserve">ав, свобод и законных интересов </w:t>
      </w:r>
      <w:r w:rsidR="00542E7E">
        <w:t xml:space="preserve">в сфере компетенции </w:t>
      </w:r>
      <w:r w:rsidR="003D28FD">
        <w:t>Министерства</w:t>
      </w:r>
      <w:r w:rsidR="00542E7E">
        <w:t xml:space="preserve">; </w:t>
      </w:r>
    </w:p>
    <w:p w:rsidR="009B2550" w:rsidRDefault="00BE1169" w:rsidP="00BE1169">
      <w:pPr>
        <w:ind w:left="0" w:right="-57" w:firstLine="0"/>
      </w:pPr>
      <w:r>
        <w:lastRenderedPageBreak/>
        <w:t xml:space="preserve">         - </w:t>
      </w:r>
      <w:r w:rsidR="00542E7E">
        <w:t>осуществляют иные полномочия в рамках деятельности Обществ</w:t>
      </w:r>
      <w:r w:rsidR="00E237F6">
        <w:t xml:space="preserve">енного </w:t>
      </w:r>
      <w:r w:rsidR="00542E7E">
        <w:t>совета.</w:t>
      </w:r>
    </w:p>
    <w:p w:rsidR="009B2550" w:rsidRDefault="00542E7E" w:rsidP="0087444D">
      <w:pPr>
        <w:ind w:left="67" w:right="33" w:firstLine="642"/>
      </w:pPr>
      <w:r>
        <w:t>5.17. Члены Общественного совета обладают равными правами при обсуждении вопросов и голосовании.</w:t>
      </w:r>
    </w:p>
    <w:p w:rsidR="009B2550" w:rsidRDefault="00542E7E" w:rsidP="0087444D">
      <w:pPr>
        <w:ind w:left="67" w:right="33" w:firstLine="642"/>
      </w:pPr>
      <w:r>
        <w:t>5.18.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9B2550" w:rsidRDefault="00542E7E" w:rsidP="0087444D">
      <w:pPr>
        <w:spacing w:after="26"/>
        <w:ind w:left="67" w:right="33" w:firstLine="642"/>
      </w:pPr>
      <w:r>
        <w:t xml:space="preserve">5.19. Для организационно-технического сопровождения деятельности Общественного совета секретарь назначается руководителем </w:t>
      </w:r>
      <w:r w:rsidR="003D28FD">
        <w:t>Министерства</w:t>
      </w:r>
      <w:r>
        <w:t>. Секретарь не является членом Общественного совета.</w:t>
      </w:r>
    </w:p>
    <w:p w:rsidR="009B2550" w:rsidRDefault="00542E7E">
      <w:pPr>
        <w:ind w:left="576" w:right="33" w:firstLine="0"/>
      </w:pPr>
      <w:r>
        <w:rPr>
          <w:noProof/>
        </w:rPr>
        <w:drawing>
          <wp:inline distT="0" distB="0" distL="0" distR="0">
            <wp:extent cx="9144" cy="6096"/>
            <wp:effectExtent l="0" t="0" r="0" b="0"/>
            <wp:docPr id="22712" name="Picture 22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2" name="Picture 227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5.20. Секретарь Общественного совета:</w:t>
      </w:r>
    </w:p>
    <w:p w:rsidR="0087444D" w:rsidRDefault="00542E7E" w:rsidP="0087444D">
      <w:pPr>
        <w:spacing w:after="0"/>
        <w:ind w:left="67" w:right="33" w:firstLine="642"/>
      </w:pP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7217664</wp:posOffset>
            </wp:positionH>
            <wp:positionV relativeFrom="page">
              <wp:posOffset>3221736</wp:posOffset>
            </wp:positionV>
            <wp:extent cx="6096" cy="9144"/>
            <wp:effectExtent l="0" t="0" r="0" b="0"/>
            <wp:wrapSquare wrapText="bothSides"/>
            <wp:docPr id="22711" name="Picture 22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1" name="Picture 2271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780288</wp:posOffset>
            </wp:positionH>
            <wp:positionV relativeFrom="page">
              <wp:posOffset>7239000</wp:posOffset>
            </wp:positionV>
            <wp:extent cx="6096" cy="6096"/>
            <wp:effectExtent l="0" t="0" r="0" b="0"/>
            <wp:wrapSquare wrapText="bothSides"/>
            <wp:docPr id="22713" name="Picture 22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3" name="Picture 2271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169">
        <w:t xml:space="preserve">- </w:t>
      </w:r>
      <w:r>
        <w:t xml:space="preserve">ведет и оформляет протоколы заседаний Общественного совета; </w:t>
      </w:r>
    </w:p>
    <w:p w:rsidR="0087444D" w:rsidRDefault="00BE1169" w:rsidP="0087444D">
      <w:pPr>
        <w:spacing w:after="0"/>
        <w:ind w:left="67" w:right="33" w:firstLine="642"/>
      </w:pPr>
      <w:r>
        <w:t xml:space="preserve">- </w:t>
      </w:r>
      <w:r w:rsidR="00542E7E">
        <w:t xml:space="preserve">готовит проекты решений, документы и информационные материалы к заседаниям Общественного совета и осуществляет их рассылку; </w:t>
      </w:r>
    </w:p>
    <w:p w:rsidR="0087444D" w:rsidRDefault="00BE1169" w:rsidP="0087444D">
      <w:pPr>
        <w:spacing w:after="0"/>
        <w:ind w:left="67" w:right="33" w:firstLine="642"/>
      </w:pPr>
      <w:r>
        <w:t xml:space="preserve">- </w:t>
      </w:r>
      <w:r w:rsidR="00542E7E">
        <w:t xml:space="preserve">уведомляет членов Общественного совета о дате, месте и повестке предстоящего заседания; </w:t>
      </w:r>
    </w:p>
    <w:p w:rsidR="0087444D" w:rsidRDefault="00BE1169" w:rsidP="0087444D">
      <w:pPr>
        <w:spacing w:after="0"/>
        <w:ind w:left="0" w:right="33" w:firstLine="709"/>
      </w:pPr>
      <w:r>
        <w:t xml:space="preserve">- </w:t>
      </w:r>
      <w:r w:rsidR="00542E7E">
        <w:t xml:space="preserve">взаимодействует с другими структурными подразделениями </w:t>
      </w:r>
      <w:r w:rsidR="00C7250C">
        <w:t>Министерства</w:t>
      </w:r>
      <w:r>
        <w:t xml:space="preserve"> </w:t>
      </w:r>
      <w:r w:rsidR="00542E7E">
        <w:t xml:space="preserve">по вопросам организационно-технического и информационного сопровождения деятельности Общественного </w:t>
      </w:r>
      <w:r w:rsidR="0087444D">
        <w:t xml:space="preserve">совета;      </w:t>
      </w:r>
    </w:p>
    <w:p w:rsidR="009B2550" w:rsidRDefault="00BE1169" w:rsidP="0087444D">
      <w:pPr>
        <w:spacing w:after="0"/>
        <w:ind w:left="0" w:right="33" w:firstLine="709"/>
      </w:pPr>
      <w:r>
        <w:t xml:space="preserve">- </w:t>
      </w:r>
      <w:r w:rsidR="00542E7E">
        <w:t>хранит документацию Общественного совета и готовит в установленном порядке документы для архивного хранения и уничтожения.</w:t>
      </w:r>
    </w:p>
    <w:p w:rsidR="0087444D" w:rsidRPr="00E231B2" w:rsidRDefault="0087444D" w:rsidP="0087444D">
      <w:pPr>
        <w:spacing w:after="0"/>
        <w:ind w:left="0" w:right="33" w:firstLine="784"/>
        <w:rPr>
          <w:szCs w:val="28"/>
        </w:rPr>
      </w:pPr>
    </w:p>
    <w:p w:rsidR="009B2550" w:rsidRDefault="0087444D">
      <w:pPr>
        <w:pStyle w:val="2"/>
        <w:ind w:left="600" w:right="0"/>
      </w:pPr>
      <w:r w:rsidRPr="00E231B2">
        <w:rPr>
          <w:sz w:val="28"/>
          <w:szCs w:val="28"/>
        </w:rPr>
        <w:t>6</w:t>
      </w:r>
      <w:r w:rsidR="00542E7E" w:rsidRPr="00E231B2">
        <w:rPr>
          <w:sz w:val="28"/>
          <w:szCs w:val="28"/>
        </w:rPr>
        <w:t>. Заключительные</w:t>
      </w:r>
      <w:r w:rsidR="00542E7E">
        <w:t xml:space="preserve"> положения</w:t>
      </w:r>
    </w:p>
    <w:p w:rsidR="009B2550" w:rsidRDefault="00BE1169">
      <w:pPr>
        <w:ind w:left="67" w:right="33"/>
      </w:pPr>
      <w:r>
        <w:t>Министерство</w:t>
      </w:r>
      <w:r w:rsidR="00542E7E">
        <w:t xml:space="preserve"> в целях обобщения практики направляет в Министерство по национальной политике и делам религий Республики Дагестан и Общественную палату Республики Дагестан ежегодный отчет о деятельности Общественного совета.</w:t>
      </w:r>
    </w:p>
    <w:sectPr w:rsidR="009B2550">
      <w:headerReference w:type="even" r:id="rId41"/>
      <w:headerReference w:type="default" r:id="rId42"/>
      <w:headerReference w:type="first" r:id="rId43"/>
      <w:pgSz w:w="11827" w:h="16896"/>
      <w:pgMar w:top="1307" w:right="888" w:bottom="1130" w:left="1498" w:header="7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194" w:rsidRDefault="00FF0194">
      <w:pPr>
        <w:spacing w:after="0" w:line="240" w:lineRule="auto"/>
      </w:pPr>
      <w:r>
        <w:separator/>
      </w:r>
    </w:p>
  </w:endnote>
  <w:endnote w:type="continuationSeparator" w:id="0">
    <w:p w:rsidR="00FF0194" w:rsidRDefault="00FF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194" w:rsidRDefault="00FF0194">
      <w:pPr>
        <w:spacing w:after="0" w:line="240" w:lineRule="auto"/>
      </w:pPr>
      <w:r>
        <w:separator/>
      </w:r>
    </w:p>
  </w:footnote>
  <w:footnote w:type="continuationSeparator" w:id="0">
    <w:p w:rsidR="00FF0194" w:rsidRDefault="00FF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50" w:rsidRDefault="009B2550">
    <w:pPr>
      <w:spacing w:after="0" w:line="259" w:lineRule="auto"/>
      <w:ind w:left="48" w:right="0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50" w:rsidRDefault="009B2550">
    <w:pPr>
      <w:spacing w:after="0" w:line="259" w:lineRule="auto"/>
      <w:ind w:left="48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50" w:rsidRDefault="00542E7E">
    <w:pPr>
      <w:spacing w:after="0" w:line="259" w:lineRule="auto"/>
      <w:ind w:left="4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2.25pt;visibility:visible;mso-wrap-style:square" o:bullet="t">
        <v:imagedata r:id="rId1" o:title=""/>
      </v:shape>
    </w:pict>
  </w:numPicBullet>
  <w:abstractNum w:abstractNumId="0" w15:restartNumberingAfterBreak="0">
    <w:nsid w:val="44842D57"/>
    <w:multiLevelType w:val="multilevel"/>
    <w:tmpl w:val="B96A8574"/>
    <w:lvl w:ilvl="0">
      <w:start w:val="1"/>
      <w:numFmt w:val="decimal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0859E3"/>
    <w:multiLevelType w:val="hybridMultilevel"/>
    <w:tmpl w:val="4D3EB6FE"/>
    <w:lvl w:ilvl="0" w:tplc="B2447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DC57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025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80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284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6ABD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32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4227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8085B69"/>
    <w:multiLevelType w:val="hybridMultilevel"/>
    <w:tmpl w:val="0A5CACCE"/>
    <w:lvl w:ilvl="0" w:tplc="DEBC73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32D25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92B1E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BC9AB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2488EC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8ADEB2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8E22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6AD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E0D4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50"/>
    <w:rsid w:val="0011754D"/>
    <w:rsid w:val="001C3E9D"/>
    <w:rsid w:val="00254EB4"/>
    <w:rsid w:val="002673D0"/>
    <w:rsid w:val="002857FF"/>
    <w:rsid w:val="003706A3"/>
    <w:rsid w:val="003A4567"/>
    <w:rsid w:val="003D28FD"/>
    <w:rsid w:val="004274BA"/>
    <w:rsid w:val="00476BD1"/>
    <w:rsid w:val="005117D2"/>
    <w:rsid w:val="00542E7E"/>
    <w:rsid w:val="0055361F"/>
    <w:rsid w:val="005C62B4"/>
    <w:rsid w:val="005D5354"/>
    <w:rsid w:val="00653B3C"/>
    <w:rsid w:val="00660490"/>
    <w:rsid w:val="006828A4"/>
    <w:rsid w:val="006C66DC"/>
    <w:rsid w:val="007771E9"/>
    <w:rsid w:val="007B3D8A"/>
    <w:rsid w:val="007F0322"/>
    <w:rsid w:val="0087444D"/>
    <w:rsid w:val="009B2550"/>
    <w:rsid w:val="00A4168E"/>
    <w:rsid w:val="00A624D1"/>
    <w:rsid w:val="00AD1791"/>
    <w:rsid w:val="00BD0FAF"/>
    <w:rsid w:val="00BE1169"/>
    <w:rsid w:val="00C205D7"/>
    <w:rsid w:val="00C514AB"/>
    <w:rsid w:val="00C7250C"/>
    <w:rsid w:val="00C9419A"/>
    <w:rsid w:val="00D36778"/>
    <w:rsid w:val="00DA6EAD"/>
    <w:rsid w:val="00DD208F"/>
    <w:rsid w:val="00DD57CE"/>
    <w:rsid w:val="00E231B2"/>
    <w:rsid w:val="00E237F6"/>
    <w:rsid w:val="00E6297D"/>
    <w:rsid w:val="00EE7921"/>
    <w:rsid w:val="00F0732A"/>
    <w:rsid w:val="00F1694C"/>
    <w:rsid w:val="00F416D4"/>
    <w:rsid w:val="00F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25B25-FE0D-4355-B07A-D8CC5D4B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left="4737" w:right="53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06"/>
      <w:outlineLvl w:val="0"/>
    </w:pPr>
    <w:rPr>
      <w:rFonts w:ascii="Times New Roman" w:eastAsia="Times New Roman" w:hAnsi="Times New Roman" w:cs="Times New Roman"/>
      <w:color w:val="000000"/>
      <w:sz w:val="9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65" w:line="265" w:lineRule="auto"/>
      <w:ind w:left="1411" w:right="1363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9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F1694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17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1754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17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54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header" Target="header2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10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26</cp:revision>
  <cp:lastPrinted>2022-06-29T09:39:00Z</cp:lastPrinted>
  <dcterms:created xsi:type="dcterms:W3CDTF">2022-05-25T11:48:00Z</dcterms:created>
  <dcterms:modified xsi:type="dcterms:W3CDTF">2022-07-08T08:13:00Z</dcterms:modified>
</cp:coreProperties>
</file>