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48" w:rsidRDefault="00495848" w:rsidP="00495848">
      <w:pPr>
        <w:ind w:right="76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34FD9565" wp14:editId="7F590134">
            <wp:extent cx="866775" cy="893445"/>
            <wp:effectExtent l="0" t="0" r="9525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848" w:rsidRPr="00495848" w:rsidRDefault="00495848" w:rsidP="00495848">
      <w:pPr>
        <w:ind w:right="76"/>
        <w:rPr>
          <w:rFonts w:ascii="Times New Roman" w:hAnsi="Times New Roman" w:cs="Times New Roman"/>
          <w:sz w:val="28"/>
        </w:rPr>
      </w:pPr>
      <w:r w:rsidRPr="00495848">
        <w:rPr>
          <w:rFonts w:ascii="Times New Roman" w:hAnsi="Times New Roman" w:cs="Times New Roman"/>
          <w:b/>
          <w:sz w:val="32"/>
          <w:szCs w:val="32"/>
        </w:rPr>
        <w:t>МИНИСТЕРСТВО ПО ДЕЛАМ МОЛОДЕЖИ</w:t>
      </w:r>
    </w:p>
    <w:p w:rsidR="00495848" w:rsidRDefault="00495848" w:rsidP="00495848">
      <w:pPr>
        <w:ind w:right="76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95848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495848" w:rsidRPr="00D74C63" w:rsidRDefault="00495848" w:rsidP="00495848">
      <w:pPr>
        <w:ind w:right="76"/>
        <w:outlineLvl w:val="0"/>
        <w:rPr>
          <w:rFonts w:ascii="Times New Roman" w:hAnsi="Times New Roman" w:cs="Times New Roman"/>
          <w:b/>
          <w:sz w:val="18"/>
          <w:szCs w:val="32"/>
        </w:rPr>
      </w:pPr>
    </w:p>
    <w:p w:rsidR="00495848" w:rsidRDefault="00495848" w:rsidP="00495848">
      <w:pPr>
        <w:rPr>
          <w:rFonts w:ascii="Times New Roman" w:hAnsi="Times New Roman" w:cs="Times New Roman"/>
          <w:b/>
          <w:sz w:val="44"/>
          <w:szCs w:val="72"/>
          <w:lang w:eastAsia="ru-RU"/>
        </w:rPr>
      </w:pPr>
      <w:r w:rsidRPr="00495848">
        <w:rPr>
          <w:rFonts w:ascii="Times New Roman" w:hAnsi="Times New Roman" w:cs="Times New Roman"/>
          <w:b/>
          <w:sz w:val="44"/>
          <w:szCs w:val="72"/>
          <w:lang w:eastAsia="ru-RU"/>
        </w:rPr>
        <w:t>П Р И К А З</w:t>
      </w:r>
    </w:p>
    <w:p w:rsidR="00495848" w:rsidRPr="000D6C45" w:rsidRDefault="00495848" w:rsidP="00495848">
      <w:pPr>
        <w:rPr>
          <w:rFonts w:ascii="Times New Roman" w:hAnsi="Times New Roman" w:cs="Times New Roman"/>
          <w:b/>
          <w:sz w:val="10"/>
          <w:szCs w:val="72"/>
          <w:lang w:eastAsia="ru-RU"/>
        </w:rPr>
      </w:pPr>
    </w:p>
    <w:p w:rsidR="00495848" w:rsidRPr="00495848" w:rsidRDefault="00495848" w:rsidP="00495848">
      <w:pPr>
        <w:pStyle w:val="2"/>
        <w:tabs>
          <w:tab w:val="center" w:pos="3521"/>
          <w:tab w:val="center" w:pos="5242"/>
        </w:tabs>
        <w:ind w:left="0"/>
        <w:rPr>
          <w:b/>
          <w:sz w:val="28"/>
          <w:lang w:val="ru-RU"/>
        </w:rPr>
      </w:pPr>
      <w:r w:rsidRPr="00495848">
        <w:rPr>
          <w:b/>
          <w:sz w:val="28"/>
          <w:lang w:val="ru-RU"/>
        </w:rPr>
        <w:t>«</w:t>
      </w:r>
      <w:r w:rsidR="001C5454">
        <w:rPr>
          <w:b/>
          <w:sz w:val="28"/>
          <w:lang w:val="ru-RU"/>
        </w:rPr>
        <w:t>16</w:t>
      </w:r>
      <w:r w:rsidR="00631B7E">
        <w:rPr>
          <w:b/>
          <w:sz w:val="28"/>
          <w:lang w:val="ru-RU"/>
        </w:rPr>
        <w:t>» января 2026</w:t>
      </w:r>
      <w:r w:rsidR="006953B7">
        <w:rPr>
          <w:b/>
          <w:sz w:val="28"/>
          <w:lang w:val="ru-RU"/>
        </w:rPr>
        <w:t xml:space="preserve"> г.  № </w:t>
      </w:r>
      <w:r w:rsidRPr="00495848">
        <w:rPr>
          <w:b/>
          <w:sz w:val="28"/>
          <w:lang w:val="ru-RU"/>
        </w:rPr>
        <w:t xml:space="preserve"> </w:t>
      </w:r>
      <w:r w:rsidR="000C6AB7">
        <w:rPr>
          <w:b/>
          <w:sz w:val="28"/>
          <w:lang w:val="ru-RU"/>
        </w:rPr>
        <w:t>5</w:t>
      </w:r>
      <w:r w:rsidRPr="00495848">
        <w:rPr>
          <w:b/>
          <w:sz w:val="28"/>
          <w:lang w:val="ru-RU"/>
        </w:rPr>
        <w:t>-о/д</w:t>
      </w:r>
    </w:p>
    <w:p w:rsidR="005C6C85" w:rsidRPr="005C6C85" w:rsidRDefault="005C6C85" w:rsidP="005C6C85">
      <w:pPr>
        <w:spacing w:after="5" w:line="269" w:lineRule="auto"/>
        <w:ind w:left="21" w:right="2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5C6C85">
        <w:rPr>
          <w:rFonts w:ascii="Times New Roman" w:hAnsi="Times New Roman" w:cs="Times New Roman"/>
          <w:b/>
          <w:sz w:val="28"/>
        </w:rPr>
        <w:t xml:space="preserve">б утверждении </w:t>
      </w:r>
      <w:r>
        <w:rPr>
          <w:rFonts w:ascii="Times New Roman" w:hAnsi="Times New Roman" w:cs="Times New Roman"/>
          <w:b/>
          <w:sz w:val="28"/>
        </w:rPr>
        <w:t>П</w:t>
      </w:r>
      <w:r w:rsidRPr="005C6C85">
        <w:rPr>
          <w:rFonts w:ascii="Times New Roman" w:hAnsi="Times New Roman" w:cs="Times New Roman"/>
          <w:b/>
          <w:sz w:val="28"/>
        </w:rPr>
        <w:t>орядка проведения проверок комплектности</w:t>
      </w:r>
    </w:p>
    <w:p w:rsidR="005C6C85" w:rsidRPr="005C6C85" w:rsidRDefault="005C6C85" w:rsidP="005C6C85">
      <w:pPr>
        <w:spacing w:after="5" w:line="269" w:lineRule="auto"/>
        <w:ind w:left="21" w:right="21"/>
        <w:rPr>
          <w:rFonts w:ascii="Times New Roman" w:hAnsi="Times New Roman" w:cs="Times New Roman"/>
          <w:b/>
          <w:sz w:val="28"/>
        </w:rPr>
      </w:pPr>
      <w:r w:rsidRPr="005C6C85">
        <w:rPr>
          <w:rFonts w:ascii="Times New Roman" w:hAnsi="Times New Roman" w:cs="Times New Roman"/>
          <w:b/>
          <w:sz w:val="28"/>
        </w:rPr>
        <w:t>(достаточности) представленных юридическими лицами,</w:t>
      </w:r>
    </w:p>
    <w:p w:rsidR="000D77C5" w:rsidRDefault="005C6C85" w:rsidP="005C6C85">
      <w:pPr>
        <w:spacing w:after="5" w:line="269" w:lineRule="auto"/>
        <w:ind w:left="21" w:right="21"/>
        <w:rPr>
          <w:rFonts w:ascii="Times New Roman" w:hAnsi="Times New Roman" w:cs="Times New Roman"/>
          <w:b/>
          <w:sz w:val="28"/>
        </w:rPr>
      </w:pPr>
      <w:r w:rsidRPr="005C6C85">
        <w:rPr>
          <w:rFonts w:ascii="Times New Roman" w:hAnsi="Times New Roman" w:cs="Times New Roman"/>
          <w:b/>
          <w:sz w:val="28"/>
        </w:rPr>
        <w:t>индивидуальными предпринимателями, физическими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C6C85">
        <w:rPr>
          <w:rFonts w:ascii="Times New Roman" w:hAnsi="Times New Roman" w:cs="Times New Roman"/>
          <w:b/>
          <w:sz w:val="28"/>
        </w:rPr>
        <w:t>лицами - производителями товаров, работ, услуг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C6C85">
        <w:rPr>
          <w:rFonts w:ascii="Times New Roman" w:hAnsi="Times New Roman" w:cs="Times New Roman"/>
          <w:b/>
          <w:sz w:val="28"/>
        </w:rPr>
        <w:t>для получения субсидии, гранта в форме субсидии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C6C85">
        <w:rPr>
          <w:rFonts w:ascii="Times New Roman" w:hAnsi="Times New Roman" w:cs="Times New Roman"/>
          <w:b/>
          <w:sz w:val="28"/>
        </w:rPr>
        <w:t>в министерств</w:t>
      </w:r>
      <w:r>
        <w:rPr>
          <w:rFonts w:ascii="Times New Roman" w:hAnsi="Times New Roman" w:cs="Times New Roman"/>
          <w:b/>
          <w:sz w:val="28"/>
        </w:rPr>
        <w:t>о</w:t>
      </w:r>
      <w:r w:rsidRPr="005C6C8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по делам молодежи Р</w:t>
      </w:r>
      <w:r w:rsidRPr="005C6C85">
        <w:rPr>
          <w:rFonts w:ascii="Times New Roman" w:hAnsi="Times New Roman" w:cs="Times New Roman"/>
          <w:b/>
          <w:sz w:val="28"/>
        </w:rPr>
        <w:t>еспублики Дагестан документов, полноты и достоверности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C6C85">
        <w:rPr>
          <w:rFonts w:ascii="Times New Roman" w:hAnsi="Times New Roman" w:cs="Times New Roman"/>
          <w:b/>
          <w:sz w:val="28"/>
        </w:rPr>
        <w:t>содержащейся в них информации, а также соблюдения условий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C6C85">
        <w:rPr>
          <w:rFonts w:ascii="Times New Roman" w:hAnsi="Times New Roman" w:cs="Times New Roman"/>
          <w:b/>
          <w:sz w:val="28"/>
        </w:rPr>
        <w:t>и порядка предоставления субсидии, гранта в форме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C6C85">
        <w:rPr>
          <w:rFonts w:ascii="Times New Roman" w:hAnsi="Times New Roman" w:cs="Times New Roman"/>
          <w:b/>
          <w:sz w:val="28"/>
        </w:rPr>
        <w:t>субсидии, в том числе в части достижения результатов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C6C85">
        <w:rPr>
          <w:rFonts w:ascii="Times New Roman" w:hAnsi="Times New Roman" w:cs="Times New Roman"/>
          <w:b/>
          <w:sz w:val="28"/>
        </w:rPr>
        <w:t>предоставления субсидии, гранта в форме субсидии</w:t>
      </w:r>
    </w:p>
    <w:p w:rsidR="005C6C85" w:rsidRPr="00D74C63" w:rsidRDefault="005C6C85" w:rsidP="005C6C85">
      <w:pPr>
        <w:spacing w:after="5" w:line="269" w:lineRule="auto"/>
        <w:ind w:left="21" w:right="21"/>
        <w:rPr>
          <w:rFonts w:ascii="Times New Roman" w:hAnsi="Times New Roman" w:cs="Times New Roman"/>
          <w:b/>
          <w:sz w:val="8"/>
        </w:rPr>
      </w:pPr>
    </w:p>
    <w:p w:rsidR="005C6C85" w:rsidRPr="00D74C63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C6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&quot;Бюджетный кодекс Российской Федерации&quot; от 31.07.1998 N 145-ФЗ (ред. от 28.12.2025) {КонсультантПлюс}">
        <w:r w:rsidRPr="00D74C63">
          <w:rPr>
            <w:rFonts w:ascii="Times New Roman" w:hAnsi="Times New Roman" w:cs="Times New Roman"/>
            <w:color w:val="0000FF"/>
            <w:sz w:val="28"/>
            <w:szCs w:val="28"/>
          </w:rPr>
          <w:t>статьями 78</w:t>
        </w:r>
      </w:hyperlink>
      <w:r w:rsidRPr="00D74C6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tooltip="&quot;Бюджетный кодекс Российской Федерации&quot; от 31.07.1998 N 145-ФЗ (ред. от 28.12.2025) {КонсультантПлюс}">
        <w:r w:rsidRPr="00D74C63">
          <w:rPr>
            <w:rFonts w:ascii="Times New Roman" w:hAnsi="Times New Roman" w:cs="Times New Roman"/>
            <w:color w:val="0000FF"/>
            <w:sz w:val="28"/>
            <w:szCs w:val="28"/>
          </w:rPr>
          <w:t>158</w:t>
        </w:r>
      </w:hyperlink>
      <w:r w:rsidRPr="00D74C6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</w:t>
      </w:r>
      <w:r w:rsidR="005630FF" w:rsidRPr="00D74C63">
        <w:rPr>
          <w:rFonts w:ascii="Times New Roman" w:hAnsi="Times New Roman" w:cs="Times New Roman"/>
          <w:sz w:val="28"/>
          <w:szCs w:val="28"/>
        </w:rPr>
        <w:t>№</w:t>
      </w:r>
      <w:r w:rsidR="00562998" w:rsidRPr="00D74C63">
        <w:rPr>
          <w:rFonts w:ascii="Times New Roman" w:hAnsi="Times New Roman" w:cs="Times New Roman"/>
          <w:sz w:val="28"/>
          <w:szCs w:val="28"/>
        </w:rPr>
        <w:t xml:space="preserve"> 31, ст. 3823; 2025</w:t>
      </w:r>
      <w:r w:rsidRPr="00D74C63">
        <w:rPr>
          <w:rFonts w:ascii="Times New Roman" w:hAnsi="Times New Roman" w:cs="Times New Roman"/>
          <w:sz w:val="28"/>
          <w:szCs w:val="28"/>
        </w:rPr>
        <w:t xml:space="preserve">, </w:t>
      </w:r>
      <w:r w:rsidR="00C26625" w:rsidRPr="00D74C63">
        <w:rPr>
          <w:rFonts w:ascii="Times New Roman" w:hAnsi="Times New Roman" w:cs="Times New Roman"/>
          <w:sz w:val="28"/>
          <w:szCs w:val="28"/>
        </w:rPr>
        <w:t>№</w:t>
      </w:r>
      <w:r w:rsidR="00562998" w:rsidRPr="00D74C63">
        <w:rPr>
          <w:rFonts w:ascii="Times New Roman" w:hAnsi="Times New Roman" w:cs="Times New Roman"/>
          <w:sz w:val="28"/>
          <w:szCs w:val="28"/>
        </w:rPr>
        <w:t xml:space="preserve"> 48, ст. 7242; Официальный интернет-портал правовой информации </w:t>
      </w:r>
      <w:hyperlink r:id="rId7" w:history="1">
        <w:r w:rsidR="00562998" w:rsidRPr="00D74C63">
          <w:rPr>
            <w:rStyle w:val="a5"/>
            <w:rFonts w:ascii="Times New Roman" w:hAnsi="Times New Roman" w:cs="Times New Roman"/>
            <w:sz w:val="28"/>
            <w:szCs w:val="28"/>
          </w:rPr>
          <w:t>http://pravo.gov.ru</w:t>
        </w:r>
      </w:hyperlink>
      <w:r w:rsidR="00562998" w:rsidRPr="00D74C63">
        <w:rPr>
          <w:rFonts w:ascii="Times New Roman" w:hAnsi="Times New Roman" w:cs="Times New Roman"/>
          <w:sz w:val="28"/>
          <w:szCs w:val="28"/>
        </w:rPr>
        <w:t xml:space="preserve">, 2025, 28 ноября,№ 0001202511280093 </w:t>
      </w:r>
      <w:r w:rsidRPr="00D74C63">
        <w:rPr>
          <w:rFonts w:ascii="Times New Roman" w:hAnsi="Times New Roman" w:cs="Times New Roman"/>
          <w:sz w:val="28"/>
          <w:szCs w:val="28"/>
        </w:rPr>
        <w:t xml:space="preserve">) </w:t>
      </w:r>
      <w:r w:rsidRPr="00D74C6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C6C85" w:rsidRPr="00D74C63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C63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2" w:tooltip="ПОРЯДОК">
        <w:r w:rsidRPr="00D74C63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D74C63">
        <w:rPr>
          <w:rFonts w:ascii="Times New Roman" w:hAnsi="Times New Roman" w:cs="Times New Roman"/>
          <w:sz w:val="28"/>
          <w:szCs w:val="28"/>
        </w:rPr>
        <w:t xml:space="preserve"> проведения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Министерство </w:t>
      </w:r>
      <w:r w:rsidR="0047757A" w:rsidRPr="00D74C63">
        <w:rPr>
          <w:rFonts w:ascii="Times New Roman" w:hAnsi="Times New Roman" w:cs="Times New Roman"/>
          <w:sz w:val="28"/>
          <w:szCs w:val="28"/>
        </w:rPr>
        <w:t>по делам молодежи</w:t>
      </w:r>
      <w:r w:rsidRPr="00D74C63">
        <w:rPr>
          <w:rFonts w:ascii="Times New Roman" w:hAnsi="Times New Roman" w:cs="Times New Roman"/>
          <w:sz w:val="28"/>
          <w:szCs w:val="28"/>
        </w:rPr>
        <w:t xml:space="preserve"> Республики Дагестан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 в форме субсидии.</w:t>
      </w:r>
    </w:p>
    <w:p w:rsidR="005C6C85" w:rsidRPr="00D74C63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C63">
        <w:rPr>
          <w:rFonts w:ascii="Times New Roman" w:hAnsi="Times New Roman" w:cs="Times New Roman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и официально заверенную копию приказа - в прокуратуру Республики Дагестан и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5C6C85" w:rsidRPr="00D74C63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C63"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</w:t>
      </w:r>
      <w:r w:rsidR="00D74C63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Pr="00D74C63">
        <w:rPr>
          <w:rFonts w:ascii="Times New Roman" w:hAnsi="Times New Roman" w:cs="Times New Roman"/>
          <w:sz w:val="28"/>
          <w:szCs w:val="28"/>
        </w:rPr>
        <w:t>Республики Дагестан в информационно-</w:t>
      </w:r>
      <w:r w:rsidRPr="00D74C63">
        <w:rPr>
          <w:rFonts w:ascii="Times New Roman" w:hAnsi="Times New Roman" w:cs="Times New Roman"/>
          <w:sz w:val="28"/>
          <w:szCs w:val="28"/>
        </w:rPr>
        <w:lastRenderedPageBreak/>
        <w:t>теле</w:t>
      </w:r>
      <w:r w:rsidR="0047757A" w:rsidRPr="00D74C63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D74C63">
        <w:rPr>
          <w:rFonts w:ascii="Times New Roman" w:hAnsi="Times New Roman" w:cs="Times New Roman"/>
          <w:sz w:val="28"/>
          <w:szCs w:val="28"/>
        </w:rPr>
        <w:t>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</w:t>
      </w:r>
      <w:r w:rsidR="00B24D1A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47757A">
        <w:rPr>
          <w:rFonts w:ascii="Times New Roman" w:hAnsi="Times New Roman" w:cs="Times New Roman"/>
          <w:sz w:val="28"/>
          <w:szCs w:val="28"/>
        </w:rPr>
        <w:t>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Default="005C6C85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P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Pr="00B24D1A" w:rsidRDefault="00B24D1A" w:rsidP="00B24D1A">
      <w:pPr>
        <w:pStyle w:val="ConsPlusNormal"/>
        <w:spacing w:before="240"/>
        <w:ind w:firstLine="709"/>
        <w:rPr>
          <w:rFonts w:ascii="Times New Roman" w:hAnsi="Times New Roman" w:cs="Times New Roman"/>
          <w:sz w:val="28"/>
          <w:szCs w:val="28"/>
        </w:rPr>
      </w:pPr>
      <w:r w:rsidRPr="00B24D1A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B24D1A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24D1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К. Саидов</w:t>
      </w:r>
    </w:p>
    <w:p w:rsidR="00B24D1A" w:rsidRP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24D1A" w:rsidRPr="0047757A" w:rsidRDefault="00B24D1A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Приложение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 w:rsidR="00B24D1A">
        <w:rPr>
          <w:rFonts w:ascii="Times New Roman" w:hAnsi="Times New Roman" w:cs="Times New Roman"/>
          <w:sz w:val="28"/>
          <w:szCs w:val="28"/>
        </w:rPr>
        <w:t>Минмолодежи</w:t>
      </w:r>
      <w:proofErr w:type="spellEnd"/>
      <w:r w:rsidR="00B24D1A">
        <w:rPr>
          <w:rFonts w:ascii="Times New Roman" w:hAnsi="Times New Roman" w:cs="Times New Roman"/>
          <w:sz w:val="28"/>
          <w:szCs w:val="28"/>
        </w:rPr>
        <w:t xml:space="preserve"> </w:t>
      </w:r>
      <w:r w:rsidRPr="0047757A">
        <w:rPr>
          <w:rFonts w:ascii="Times New Roman" w:hAnsi="Times New Roman" w:cs="Times New Roman"/>
          <w:sz w:val="28"/>
          <w:szCs w:val="28"/>
        </w:rPr>
        <w:t>РД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от "</w:t>
      </w:r>
      <w:r w:rsidR="00FC60BF">
        <w:rPr>
          <w:rFonts w:ascii="Times New Roman" w:hAnsi="Times New Roman" w:cs="Times New Roman"/>
          <w:sz w:val="28"/>
          <w:szCs w:val="28"/>
        </w:rPr>
        <w:t>15</w:t>
      </w:r>
      <w:r w:rsidRPr="0047757A">
        <w:rPr>
          <w:rFonts w:ascii="Times New Roman" w:hAnsi="Times New Roman" w:cs="Times New Roman"/>
          <w:sz w:val="28"/>
          <w:szCs w:val="28"/>
        </w:rPr>
        <w:t xml:space="preserve">" </w:t>
      </w:r>
      <w:r w:rsidR="00FC60BF">
        <w:rPr>
          <w:rFonts w:ascii="Times New Roman" w:hAnsi="Times New Roman" w:cs="Times New Roman"/>
          <w:sz w:val="28"/>
          <w:szCs w:val="28"/>
        </w:rPr>
        <w:t>января 2026</w:t>
      </w:r>
      <w:r w:rsidRPr="0047757A">
        <w:rPr>
          <w:rFonts w:ascii="Times New Roman" w:hAnsi="Times New Roman" w:cs="Times New Roman"/>
          <w:sz w:val="28"/>
          <w:szCs w:val="28"/>
        </w:rPr>
        <w:t xml:space="preserve"> г. </w:t>
      </w:r>
      <w:r w:rsidR="00B24D1A">
        <w:rPr>
          <w:rFonts w:ascii="Times New Roman" w:hAnsi="Times New Roman" w:cs="Times New Roman"/>
          <w:sz w:val="28"/>
          <w:szCs w:val="28"/>
        </w:rPr>
        <w:t>№</w:t>
      </w:r>
      <w:r w:rsidR="00FC60BF">
        <w:rPr>
          <w:rFonts w:ascii="Times New Roman" w:hAnsi="Times New Roman" w:cs="Times New Roman"/>
          <w:sz w:val="28"/>
          <w:szCs w:val="28"/>
        </w:rPr>
        <w:t xml:space="preserve"> 5-о/д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032F" w:rsidRDefault="00B24D1A" w:rsidP="0066032F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47757A">
        <w:rPr>
          <w:rFonts w:ascii="Times New Roman" w:hAnsi="Times New Roman" w:cs="Times New Roman"/>
          <w:sz w:val="28"/>
          <w:szCs w:val="28"/>
        </w:rPr>
        <w:t>орядок</w:t>
      </w:r>
    </w:p>
    <w:p w:rsidR="005C6C85" w:rsidRPr="0047757A" w:rsidRDefault="00B24D1A" w:rsidP="0066032F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проведения проверок комплектности (достаточности)</w:t>
      </w:r>
      <w:r w:rsidR="0066032F">
        <w:rPr>
          <w:rFonts w:ascii="Times New Roman" w:hAnsi="Times New Roman" w:cs="Times New Roman"/>
          <w:sz w:val="28"/>
          <w:szCs w:val="28"/>
        </w:rPr>
        <w:t xml:space="preserve"> </w:t>
      </w:r>
      <w:r w:rsidRPr="0047757A">
        <w:rPr>
          <w:rFonts w:ascii="Times New Roman" w:hAnsi="Times New Roman" w:cs="Times New Roman"/>
          <w:sz w:val="28"/>
          <w:szCs w:val="28"/>
        </w:rPr>
        <w:t>представленных юридическими лицами, индивидуальными</w:t>
      </w:r>
      <w:r w:rsidR="0066032F">
        <w:rPr>
          <w:rFonts w:ascii="Times New Roman" w:hAnsi="Times New Roman" w:cs="Times New Roman"/>
          <w:sz w:val="28"/>
          <w:szCs w:val="28"/>
        </w:rPr>
        <w:t xml:space="preserve"> </w:t>
      </w:r>
      <w:r w:rsidRPr="0047757A">
        <w:rPr>
          <w:rFonts w:ascii="Times New Roman" w:hAnsi="Times New Roman" w:cs="Times New Roman"/>
          <w:sz w:val="28"/>
          <w:szCs w:val="28"/>
        </w:rPr>
        <w:t xml:space="preserve">предпринимателями, физическими лицами </w:t>
      </w:r>
      <w:r w:rsidR="0066032F">
        <w:rPr>
          <w:rFonts w:ascii="Times New Roman" w:hAnsi="Times New Roman" w:cs="Times New Roman"/>
          <w:sz w:val="28"/>
          <w:szCs w:val="28"/>
        </w:rPr>
        <w:t>–</w:t>
      </w:r>
      <w:r w:rsidRPr="0047757A">
        <w:rPr>
          <w:rFonts w:ascii="Times New Roman" w:hAnsi="Times New Roman" w:cs="Times New Roman"/>
          <w:sz w:val="28"/>
          <w:szCs w:val="28"/>
        </w:rPr>
        <w:t xml:space="preserve"> производителями</w:t>
      </w:r>
      <w:r w:rsidR="0066032F">
        <w:rPr>
          <w:rFonts w:ascii="Times New Roman" w:hAnsi="Times New Roman" w:cs="Times New Roman"/>
          <w:sz w:val="28"/>
          <w:szCs w:val="28"/>
        </w:rPr>
        <w:t xml:space="preserve"> </w:t>
      </w:r>
      <w:r w:rsidRPr="0047757A">
        <w:rPr>
          <w:rFonts w:ascii="Times New Roman" w:hAnsi="Times New Roman" w:cs="Times New Roman"/>
          <w:sz w:val="28"/>
          <w:szCs w:val="28"/>
        </w:rPr>
        <w:t>товаров, работ, услуг для получения субсидии, гранта</w:t>
      </w:r>
      <w:r w:rsidR="0066032F">
        <w:rPr>
          <w:rFonts w:ascii="Times New Roman" w:hAnsi="Times New Roman" w:cs="Times New Roman"/>
          <w:sz w:val="28"/>
          <w:szCs w:val="28"/>
        </w:rPr>
        <w:t xml:space="preserve"> в форме субсидии М</w:t>
      </w:r>
      <w:r w:rsidRPr="0047757A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66032F">
        <w:rPr>
          <w:rFonts w:ascii="Times New Roman" w:hAnsi="Times New Roman" w:cs="Times New Roman"/>
          <w:sz w:val="28"/>
          <w:szCs w:val="28"/>
        </w:rPr>
        <w:t>по делам молодежи Р</w:t>
      </w:r>
      <w:r w:rsidRPr="0047757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6032F" w:rsidRPr="0047757A">
        <w:rPr>
          <w:rFonts w:ascii="Times New Roman" w:hAnsi="Times New Roman" w:cs="Times New Roman"/>
          <w:sz w:val="28"/>
          <w:szCs w:val="28"/>
        </w:rPr>
        <w:t>Дагестан</w:t>
      </w:r>
      <w:r w:rsidR="0066032F">
        <w:rPr>
          <w:rFonts w:ascii="Times New Roman" w:hAnsi="Times New Roman" w:cs="Times New Roman"/>
          <w:sz w:val="28"/>
          <w:szCs w:val="28"/>
        </w:rPr>
        <w:t xml:space="preserve"> </w:t>
      </w:r>
      <w:r w:rsidRPr="0047757A">
        <w:rPr>
          <w:rFonts w:ascii="Times New Roman" w:hAnsi="Times New Roman" w:cs="Times New Roman"/>
          <w:sz w:val="28"/>
          <w:szCs w:val="28"/>
        </w:rPr>
        <w:t>документов, полноты и достоверности содержащейся</w:t>
      </w:r>
      <w:r w:rsidR="0066032F">
        <w:rPr>
          <w:rFonts w:ascii="Times New Roman" w:hAnsi="Times New Roman" w:cs="Times New Roman"/>
          <w:sz w:val="28"/>
          <w:szCs w:val="28"/>
        </w:rPr>
        <w:t xml:space="preserve"> </w:t>
      </w:r>
      <w:r w:rsidRPr="0047757A">
        <w:rPr>
          <w:rFonts w:ascii="Times New Roman" w:hAnsi="Times New Roman" w:cs="Times New Roman"/>
          <w:sz w:val="28"/>
          <w:szCs w:val="28"/>
        </w:rPr>
        <w:t>в них информации, а также соблюдения условий и порядка</w:t>
      </w:r>
      <w:r w:rsidR="0066032F">
        <w:rPr>
          <w:rFonts w:ascii="Times New Roman" w:hAnsi="Times New Roman" w:cs="Times New Roman"/>
          <w:sz w:val="28"/>
          <w:szCs w:val="28"/>
        </w:rPr>
        <w:t xml:space="preserve"> </w:t>
      </w:r>
      <w:r w:rsidRPr="0047757A">
        <w:rPr>
          <w:rFonts w:ascii="Times New Roman" w:hAnsi="Times New Roman" w:cs="Times New Roman"/>
          <w:sz w:val="28"/>
          <w:szCs w:val="28"/>
        </w:rPr>
        <w:t>предоставления субсидии, гранта в форме субсидии,</w:t>
      </w:r>
      <w:r w:rsidR="0066032F">
        <w:rPr>
          <w:rFonts w:ascii="Times New Roman" w:hAnsi="Times New Roman" w:cs="Times New Roman"/>
          <w:sz w:val="28"/>
          <w:szCs w:val="28"/>
        </w:rPr>
        <w:t xml:space="preserve"> </w:t>
      </w:r>
      <w:r w:rsidRPr="0047757A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</w:t>
      </w:r>
    </w:p>
    <w:p w:rsidR="005C6C85" w:rsidRPr="0047757A" w:rsidRDefault="00B24D1A" w:rsidP="0047757A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предоставления субсидии, гранта в форме субсидии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процедуру проведения Министерством </w:t>
      </w:r>
      <w:r w:rsidR="0066032F">
        <w:rPr>
          <w:rFonts w:ascii="Times New Roman" w:hAnsi="Times New Roman" w:cs="Times New Roman"/>
          <w:sz w:val="28"/>
          <w:szCs w:val="28"/>
        </w:rPr>
        <w:t>по делам молодежи</w:t>
      </w:r>
      <w:r w:rsidRPr="0047757A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 проверок комплектности (достаточности) представленных юридическими лицами, индивидуальными предпринимателями, физическими лицами - производителями товаров, работ, услуг для получения субсидии, гранта в форме субсидии в Министерство документов, полноты и достоверности содержащейся в них информации, а также соблюдения условий и порядка предоставления субсидии, гранта в форме субсидии, в том числе в части достижения результатов предоставления субсидии, гранта в форме субсидии (далее - субсидия).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2. Используемые в настоящем Порядке понятия означают следующее:</w:t>
      </w:r>
    </w:p>
    <w:p w:rsidR="005C6C85" w:rsidRPr="0047757A" w:rsidRDefault="00B6015A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6C85" w:rsidRPr="0047757A">
        <w:rPr>
          <w:rFonts w:ascii="Times New Roman" w:hAnsi="Times New Roman" w:cs="Times New Roman"/>
          <w:sz w:val="28"/>
          <w:szCs w:val="28"/>
        </w:rPr>
        <w:t>заявители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6C85" w:rsidRPr="0047757A">
        <w:rPr>
          <w:rFonts w:ascii="Times New Roman" w:hAnsi="Times New Roman" w:cs="Times New Roman"/>
          <w:sz w:val="28"/>
          <w:szCs w:val="28"/>
        </w:rPr>
        <w:t xml:space="preserve"> - юридические лица, индивидуальные предприниматели, физические лица - производители товаров, работ, услуг, представившие в Министерство документы (заявку) для получения государственной поддержки в виде субсидии, гранта в форме субсидии;</w:t>
      </w:r>
    </w:p>
    <w:p w:rsidR="005C6C85" w:rsidRPr="0047757A" w:rsidRDefault="00B6015A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6C85" w:rsidRPr="0047757A">
        <w:rPr>
          <w:rFonts w:ascii="Times New Roman" w:hAnsi="Times New Roman" w:cs="Times New Roman"/>
          <w:sz w:val="28"/>
          <w:szCs w:val="28"/>
        </w:rPr>
        <w:t>получатели субсидий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6C85" w:rsidRPr="0047757A">
        <w:rPr>
          <w:rFonts w:ascii="Times New Roman" w:hAnsi="Times New Roman" w:cs="Times New Roman"/>
          <w:sz w:val="28"/>
          <w:szCs w:val="28"/>
        </w:rPr>
        <w:t xml:space="preserve"> - юридические лица, индивидуальные предприниматели, физические лица - производители товаров, работ, услуг, признанные победителями по результатам проведения отборов получателей субсидий в государственной интегрированной информационной системе управления общественными финансами </w:t>
      </w:r>
      <w:r w:rsidR="006E719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C6C85" w:rsidRPr="0047757A">
        <w:rPr>
          <w:rFonts w:ascii="Times New Roman" w:hAnsi="Times New Roman" w:cs="Times New Roman"/>
          <w:sz w:val="28"/>
          <w:szCs w:val="28"/>
        </w:rPr>
        <w:t xml:space="preserve"> (далее - система Электронный бюджет), с которыми заключено соглашение о предоставлении субсидии, гранта в форме субсидии.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3. Уполномоченные должностные лица при проведении проверок </w:t>
      </w:r>
      <w:r w:rsidRPr="0047757A">
        <w:rPr>
          <w:rFonts w:ascii="Times New Roman" w:hAnsi="Times New Roman" w:cs="Times New Roman"/>
          <w:sz w:val="28"/>
          <w:szCs w:val="28"/>
        </w:rPr>
        <w:lastRenderedPageBreak/>
        <w:t>руководствуются положениями нормативных правовых актов, регулирующих предоставление субсидий из республиканского бюджета Республики Дагестан юридическим лицам, индивидуальным предпринимателям, а также физическим лицам - производителям товаров, работ, услуг, которыми Министерство определено главным распорядителем средств республиканского бюджета Республики Дагестан, до которого в соответствии с бюджетным законодательством Российской Федерации как для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субсидий, на соответствующий финансовый год (далее - правила предоставления субсидии), настоящим Порядком и иными нормативными правовыми актами Российской Федерации и Республики Дагестан.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4. Уполномоченные на проведение проверок должностные лица Министерства (далее - уполномоченные должностные лица) несут персональную ответственность за законность применяемых мер, соблюдение правил предоставления субсидии и настоящего Порядка, а также за действия, направленные на получение заранее определенного результата отбора, мотивированные личной заинтересованностью, влияющие на итоги заявочной кампании.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5. Заявитель (получатель субсидии) несет гражданско-правовую, административную или уголовную ответственность по основаниям и в порядке, установленном законодательством Российской Федерации, за полноту и достоверность представленных в Министерство документов и содержащейся в них информации.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II. Проведение проверки документов, представленных</w:t>
      </w:r>
    </w:p>
    <w:p w:rsidR="005C6C85" w:rsidRPr="0047757A" w:rsidRDefault="005C6C85" w:rsidP="0047757A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заявителем для получения субсидии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6. Предметом проверки являются комплектность (достаточность) представленных заявителем в Министерство документов, а также полнота и достоверность содержащейся в них информации (далее - проверка).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Определение недостоверности сведений, указанных в документах,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7. Основанием для проведения проверки является открытие Министерству, а также сформированной им комиссии (при наличии) доступа </w:t>
      </w:r>
      <w:r w:rsidR="00B6015A">
        <w:rPr>
          <w:rFonts w:ascii="Times New Roman" w:hAnsi="Times New Roman" w:cs="Times New Roman"/>
          <w:sz w:val="28"/>
          <w:szCs w:val="28"/>
        </w:rPr>
        <w:t>в системе Электронный бюджет</w:t>
      </w:r>
      <w:r w:rsidRPr="0047757A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 (в случае если получатель субсидии определяется по результатам запроса предложений) или рассмотрения и оценки (в случае если получатель субсидии определяется по </w:t>
      </w:r>
      <w:r w:rsidRPr="0047757A">
        <w:rPr>
          <w:rFonts w:ascii="Times New Roman" w:hAnsi="Times New Roman" w:cs="Times New Roman"/>
          <w:sz w:val="28"/>
          <w:szCs w:val="28"/>
        </w:rPr>
        <w:lastRenderedPageBreak/>
        <w:t>результатам конкурса).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8. Организация проверки проводится по месту нахождения Министерства. Сроки проведения проверки регламентируются соответствующими правилами предоставления субсидии.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9. При проведении проверки уполномоченные должностные лица: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9.1. Обеспечивают проверку документов заявителя, представленны</w:t>
      </w:r>
      <w:r w:rsidR="00B6015A">
        <w:rPr>
          <w:rFonts w:ascii="Times New Roman" w:hAnsi="Times New Roman" w:cs="Times New Roman"/>
          <w:sz w:val="28"/>
          <w:szCs w:val="28"/>
        </w:rPr>
        <w:t>х в Министерство через систему Электронный бюджет</w:t>
      </w:r>
      <w:r w:rsidRPr="0047757A">
        <w:rPr>
          <w:rFonts w:ascii="Times New Roman" w:hAnsi="Times New Roman" w:cs="Times New Roman"/>
          <w:sz w:val="28"/>
          <w:szCs w:val="28"/>
        </w:rPr>
        <w:t>, посредством: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9.1.1.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</w:t>
      </w:r>
      <w:r w:rsidR="00B6015A">
        <w:rPr>
          <w:rFonts w:ascii="Times New Roman" w:hAnsi="Times New Roman" w:cs="Times New Roman"/>
          <w:sz w:val="28"/>
          <w:szCs w:val="28"/>
        </w:rPr>
        <w:t>«</w:t>
      </w:r>
      <w:r w:rsidRPr="0047757A">
        <w:rPr>
          <w:rFonts w:ascii="Times New Roman" w:hAnsi="Times New Roman" w:cs="Times New Roman"/>
          <w:sz w:val="28"/>
          <w:szCs w:val="28"/>
        </w:rPr>
        <w:t>Интернет</w:t>
      </w:r>
      <w:r w:rsidR="00B6015A">
        <w:rPr>
          <w:rFonts w:ascii="Times New Roman" w:hAnsi="Times New Roman" w:cs="Times New Roman"/>
          <w:sz w:val="28"/>
          <w:szCs w:val="28"/>
        </w:rPr>
        <w:t>»</w:t>
      </w:r>
      <w:r w:rsidRPr="0047757A">
        <w:rPr>
          <w:rFonts w:ascii="Times New Roman" w:hAnsi="Times New Roman" w:cs="Times New Roman"/>
          <w:sz w:val="28"/>
          <w:szCs w:val="28"/>
        </w:rPr>
        <w:t>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9.1.2. направления запросов в соответствии с направлением отбора в уполномоченные органы исполнительной власти, иные органы и организации, в том числе в: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Республике Дагестан - для получения выписки из Единого государственного реестра юридических лиц (ЕГРЮЛ) / Единого государственного реестра индивидуальных предпринимателей (ЕГРИП) (сведения из ЕГРЮЛ/ЕГРИП в том числе могут быть получены Министерством с официального сайта Федеральной налоговой службы с помощью сервиса </w:t>
      </w:r>
      <w:r w:rsidR="00B6015A">
        <w:rPr>
          <w:rFonts w:ascii="Times New Roman" w:hAnsi="Times New Roman" w:cs="Times New Roman"/>
          <w:sz w:val="28"/>
          <w:szCs w:val="28"/>
        </w:rPr>
        <w:t>«</w:t>
      </w:r>
      <w:r w:rsidRPr="0047757A">
        <w:rPr>
          <w:rFonts w:ascii="Times New Roman" w:hAnsi="Times New Roman" w:cs="Times New Roman"/>
          <w:sz w:val="28"/>
          <w:szCs w:val="28"/>
        </w:rPr>
        <w:t>Предоставление сведений из ЕГРЮЛ/ЕГРИП в электронном виде</w:t>
      </w:r>
      <w:r w:rsidR="00B6015A">
        <w:rPr>
          <w:rFonts w:ascii="Times New Roman" w:hAnsi="Times New Roman" w:cs="Times New Roman"/>
          <w:sz w:val="28"/>
          <w:szCs w:val="28"/>
        </w:rPr>
        <w:t>»</w:t>
      </w:r>
      <w:r w:rsidRPr="0047757A">
        <w:rPr>
          <w:rFonts w:ascii="Times New Roman" w:hAnsi="Times New Roman" w:cs="Times New Roman"/>
          <w:sz w:val="28"/>
          <w:szCs w:val="28"/>
        </w:rPr>
        <w:t>); сведений о наличии (отсутствии) у участника отбора задолженности по уплате налогов, сборов, страховых взносов, пеней, штрафов; сведений о наличии права на освобождение от обязанностей плательщика налога на добавленную стоимость; наличии в реестре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и о физическом лице - производителе товаров, работ, услуг, являющихся заявителями; справки о постановке на учет (снятии с учета) физического лица в качестве плательщика налога на профессиональный доход;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Республике Дагестан - для получения сведений об основных характеристиках и зарегистрированных правах на объект недвижимости;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Межрегиональное управление Федеральной службы по финансовому мониторингу по </w:t>
      </w:r>
      <w:proofErr w:type="gramStart"/>
      <w:r w:rsidRPr="0047757A">
        <w:rPr>
          <w:rFonts w:ascii="Times New Roman" w:hAnsi="Times New Roman" w:cs="Times New Roman"/>
          <w:sz w:val="28"/>
          <w:szCs w:val="28"/>
        </w:rPr>
        <w:t>Северо-Кавказскому</w:t>
      </w:r>
      <w:proofErr w:type="gramEnd"/>
      <w:r w:rsidRPr="0047757A">
        <w:rPr>
          <w:rFonts w:ascii="Times New Roman" w:hAnsi="Times New Roman" w:cs="Times New Roman"/>
          <w:sz w:val="28"/>
          <w:szCs w:val="28"/>
        </w:rPr>
        <w:t xml:space="preserve"> федеральному округу - для получения сведений о причастности заявителя к экстремистской деятельности или терроризму (при необходимости);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Управление Федеральной службы судебных приставов по Республике Дагестан - для получения сведений о наличии исполнительного производства;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иные органы исполнительной власти для получения информации об </w:t>
      </w:r>
      <w:r w:rsidRPr="0047757A">
        <w:rPr>
          <w:rFonts w:ascii="Times New Roman" w:hAnsi="Times New Roman" w:cs="Times New Roman"/>
          <w:sz w:val="28"/>
          <w:szCs w:val="28"/>
        </w:rPr>
        <w:lastRenderedPageBreak/>
        <w:t>отсутствии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 о неполучении средств из республиканского бюджета Республики Дагестан на основании иных нормативных правовых актов Республики Дагестан на цели, указанные в правилах предоставления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контрольно-надзорные и правоохранительные органы - для проверки наличия (отсутствия) судимости и (или) факта уголовного преследования либо о прекращении уголовного преследования, получения адресно-справочных и иных необходимых сведений.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9.2. </w:t>
      </w:r>
      <w:r w:rsidR="00C26625">
        <w:rPr>
          <w:rFonts w:ascii="Times New Roman" w:hAnsi="Times New Roman" w:cs="Times New Roman"/>
          <w:sz w:val="28"/>
          <w:szCs w:val="28"/>
        </w:rPr>
        <w:t>В целях полного, всестороннего и объективного рассмотрения заявки, направляют заявителю</w:t>
      </w:r>
      <w:r w:rsidR="00131EC9">
        <w:rPr>
          <w:rFonts w:ascii="Times New Roman" w:hAnsi="Times New Roman" w:cs="Times New Roman"/>
          <w:sz w:val="28"/>
          <w:szCs w:val="28"/>
        </w:rPr>
        <w:t xml:space="preserve">, а также в организации, с которыми у заявителя имеются гражданско-правовые отношения (контрагенты), запрос о предоставлении разъяснений в отношении документов и информации, с </w:t>
      </w:r>
      <w:r w:rsidR="005D0DAD">
        <w:rPr>
          <w:rFonts w:ascii="Times New Roman" w:hAnsi="Times New Roman" w:cs="Times New Roman"/>
          <w:sz w:val="28"/>
          <w:szCs w:val="28"/>
        </w:rPr>
        <w:t>использованием</w:t>
      </w:r>
      <w:r w:rsidR="00131EC9">
        <w:rPr>
          <w:rFonts w:ascii="Times New Roman" w:hAnsi="Times New Roman" w:cs="Times New Roman"/>
          <w:sz w:val="28"/>
          <w:szCs w:val="28"/>
        </w:rPr>
        <w:t xml:space="preserve"> системы Электронный бюджет (при </w:t>
      </w:r>
      <w:proofErr w:type="spellStart"/>
      <w:r w:rsidR="00131EC9">
        <w:rPr>
          <w:rFonts w:ascii="Times New Roman" w:hAnsi="Times New Roman" w:cs="Times New Roman"/>
          <w:sz w:val="28"/>
          <w:szCs w:val="28"/>
        </w:rPr>
        <w:t>небходимости</w:t>
      </w:r>
      <w:proofErr w:type="spellEnd"/>
      <w:r w:rsidR="005D0DAD">
        <w:rPr>
          <w:rFonts w:ascii="Times New Roman" w:hAnsi="Times New Roman" w:cs="Times New Roman"/>
          <w:sz w:val="28"/>
          <w:szCs w:val="28"/>
        </w:rPr>
        <w:t xml:space="preserve"> </w:t>
      </w:r>
      <w:r w:rsidR="00131EC9">
        <w:rPr>
          <w:rFonts w:ascii="Times New Roman" w:hAnsi="Times New Roman" w:cs="Times New Roman"/>
          <w:sz w:val="28"/>
          <w:szCs w:val="28"/>
        </w:rPr>
        <w:t>в равной мере всем заявителям)</w:t>
      </w:r>
      <w:r w:rsidRPr="0047757A">
        <w:rPr>
          <w:rFonts w:ascii="Times New Roman" w:hAnsi="Times New Roman" w:cs="Times New Roman"/>
          <w:sz w:val="28"/>
          <w:szCs w:val="28"/>
        </w:rPr>
        <w:t>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9.3. По результатам проведения проверки в системе </w:t>
      </w:r>
      <w:r w:rsidR="006E719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47757A">
        <w:rPr>
          <w:rFonts w:ascii="Times New Roman" w:hAnsi="Times New Roman" w:cs="Times New Roman"/>
          <w:sz w:val="28"/>
          <w:szCs w:val="28"/>
        </w:rPr>
        <w:t xml:space="preserve"> формируется протокол подведения итогов на предоставление субсидии, включающий информацию о заявителях, размере субсидии и причинах отказа в предоставлении субсидий в соответствии с правилами предоставления субсидии.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Title"/>
        <w:spacing w:line="276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III. Проведение проверки соблюдения получателем</w:t>
      </w:r>
    </w:p>
    <w:p w:rsidR="005C6C85" w:rsidRPr="0047757A" w:rsidRDefault="005C6C85" w:rsidP="0047757A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субсидии условий и порядка предоставления субсидии,</w:t>
      </w:r>
    </w:p>
    <w:p w:rsidR="005C6C85" w:rsidRPr="0047757A" w:rsidRDefault="005C6C85" w:rsidP="0047757A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</w:t>
      </w:r>
    </w:p>
    <w:p w:rsidR="005C6C85" w:rsidRPr="0047757A" w:rsidRDefault="005C6C85" w:rsidP="0047757A">
      <w:pPr>
        <w:pStyle w:val="ConsPlusTitle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10. Предметом проверки является соблюдение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11. Министерство формирует и утверждает приказом план проверок на год, который должен содержать следующие сведения: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наименование или фамилию, имя, отчество (при наличии) получателя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/ основной государственный регистрационный номер (ОГРН) / основной государственный регистрационный номер индивидуального предпринимателя (ОГРНИП) получателя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дату и номер соглашения (договора) о предоставлении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lastRenderedPageBreak/>
        <w:t>форму проверки (документарная или выездная);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месяц начала проведения проверки;</w:t>
      </w:r>
    </w:p>
    <w:p w:rsidR="005C6C85" w:rsidRPr="0047757A" w:rsidRDefault="005C6C85" w:rsidP="006E7194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субсидии.</w:t>
      </w:r>
    </w:p>
    <w:p w:rsidR="005C6C85" w:rsidRPr="0047757A" w:rsidRDefault="005C6C85" w:rsidP="006E7194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Министерство размещае</w:t>
      </w:r>
      <w:r w:rsidR="006E7194">
        <w:rPr>
          <w:rFonts w:ascii="Times New Roman" w:hAnsi="Times New Roman" w:cs="Times New Roman"/>
          <w:sz w:val="28"/>
          <w:szCs w:val="28"/>
        </w:rPr>
        <w:t xml:space="preserve">т утвержденный план проверок на </w:t>
      </w:r>
      <w:r w:rsidRPr="0047757A"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в информационно-телекоммуникационной сети </w:t>
      </w:r>
      <w:r w:rsidR="006E7194">
        <w:rPr>
          <w:rFonts w:ascii="Times New Roman" w:hAnsi="Times New Roman" w:cs="Times New Roman"/>
          <w:sz w:val="28"/>
          <w:szCs w:val="28"/>
        </w:rPr>
        <w:t>«</w:t>
      </w:r>
      <w:r w:rsidRPr="0047757A">
        <w:rPr>
          <w:rFonts w:ascii="Times New Roman" w:hAnsi="Times New Roman" w:cs="Times New Roman"/>
          <w:sz w:val="28"/>
          <w:szCs w:val="28"/>
        </w:rPr>
        <w:t>Интернет</w:t>
      </w:r>
      <w:r w:rsidR="006E7194">
        <w:rPr>
          <w:rFonts w:ascii="Times New Roman" w:hAnsi="Times New Roman" w:cs="Times New Roman"/>
          <w:sz w:val="28"/>
          <w:szCs w:val="28"/>
        </w:rPr>
        <w:t xml:space="preserve">» </w:t>
      </w:r>
      <w:r w:rsidR="006E7194" w:rsidRPr="006E719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6E7194" w:rsidRPr="003B425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E7194" w:rsidRPr="003B425E">
          <w:rPr>
            <w:rStyle w:val="a5"/>
            <w:rFonts w:ascii="Times New Roman" w:hAnsi="Times New Roman" w:cs="Times New Roman"/>
            <w:sz w:val="28"/>
            <w:szCs w:val="28"/>
          </w:rPr>
          <w:t>.minmol.ru</w:t>
        </w:r>
      </w:hyperlink>
      <w:r w:rsidRPr="0047757A">
        <w:rPr>
          <w:rFonts w:ascii="Times New Roman" w:hAnsi="Times New Roman" w:cs="Times New Roman"/>
          <w:sz w:val="28"/>
          <w:szCs w:val="28"/>
        </w:rPr>
        <w:t>).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12. Проверка может быть плановая и внеплановая.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Срок проведения проверки не может превышать 20 рабочих дней, за исключением случаев, предусмотренных настоящим разделом.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13. Проверка проводится на основании приказа Министерства о проведении проверки, при этом одним приказом Министерства может быть предусмотрено проведение нескольких проверок и в отношении нескольких получателей субсидии.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14. Внеплановая проверка проводится при условии наличия достаточных данных, свидетельствующих о возможных нарушениях, в случае поступления в Министерство информации о возможных нарушениях порядка и условий предоставления субсидий, в том числе в части достижения результатов предоставления субсидий от граждан, юридических лиц, органов государственной власти (в том числе правоохранительных органов), органов местного самоуправления, а также в случае обнаружения информации об указанных выше нарушениях в средствах массовой информации, информационно-телекоммуникационной сети "Интернет", иных источниках.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Министерство обязано провести внеплановую проверку в следующих случаях: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при наличии поручения Главы Республики Дагестан или Правительства Республики Дагестан;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 случае если при проведении плановой проверки не были достигнуты цели проверки, предусмотренные приказом Министерства о проведении проверки.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15. Приказ Министерства о проведении проверки должен содержать следующие сведения: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 Республики Дагестан, на территории которого зарегистрирован или осуществляет деятельность получатель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фамилии, имена, отчества и должности уполномоченных должностных лиц;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полное или сокращенное наименование получателя субсидии - юридического лица или фамилию, имя, отчество (при наличии) получателя субсидии - физического лица (в том числе индивидуального </w:t>
      </w:r>
      <w:r w:rsidRPr="0047757A">
        <w:rPr>
          <w:rFonts w:ascii="Times New Roman" w:hAnsi="Times New Roman" w:cs="Times New Roman"/>
          <w:sz w:val="28"/>
          <w:szCs w:val="28"/>
        </w:rPr>
        <w:lastRenderedPageBreak/>
        <w:t>предпринимателя), в отношении которого проводится проверка, ИНН, ОГРН (ОГРНИП);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вид проверки (плановая или внеплановая);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основание проведения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форму проверки (документарная или выездная);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дату начала проведения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16. На основании приказа Министерства о проведении проверки получателю субсидии направляется уведомление, которое подписывается министром экономики и территориального развития Республики Дагестан или уполномоченным им должностным лицом.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Уведомление должно содержать: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фамилии, имена, отчества и должности уполномоченных должностных лиц, номера их служебных телефонов;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полное или сокращенное наименование получателя субсидии - юридического лица или фамилию, имя, отчество (при наличии) получателя субсидии - физического лица (в том числе индивидуального предпринимателя), в отношении которого проводится проверка, его ИНН, ОГРН (ОГРНИП);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вид проверки (плановая или внеплановая);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основание проведения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форму проверки (документарная или выездная);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предмет проверки, в том числе дату и номер соглашения (договора) о предоставлении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дату начала проведения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даты посещения уполномоченными должностными лицами места проведения проверки (в случае проведения выездной проверки);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требование о предоставлении получателем субсидии сведений о месте проведения проверки (в случае проведения выездной проверки);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 уведомлении должен содержаться перечень относящихся к предмету проверки документов и сведений, подлежащих предоставлению получателем субсидии, срок и способ их предоставления.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Уведомление направляется получателю субсидии не позднее чем за 5 рабочих дней до указанной в нем даты начала проведения проверки.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Получатель субсидии обязан представить указанные в уведомлении документы и сведения не позднее 5 рабочих дней с даты получения уведомления.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lastRenderedPageBreak/>
        <w:t>Получатель субсидии обязан предоставить сведения о месте проведения выездной проверки не позднее 1 рабочего дня с даты получения уведомления.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17. По согласованию с администрациями муниципальных образований Республики Дагестан, организациями, образующими инфраструктуру поддержки субъектов малого и среднего предпринимательства Республики Дагестан, к участию в проверках могут привлекаться представители указанных администраций и организаций.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18. Уполномоченные должностные лица в течение проведения проверки вправе запрашивать у получателя субсидии, а также у иных лиц необходимые документы и сведения.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 запросе устанавливается срок предоставления получателем субсидии документов и сведений, который не может составлять менее 3 рабочих дней.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19. Срок проведения проверки может быть продлен приказом Министерства на основании мотивированной служебной записки уполномоченного должностного лица на срок не более чем на 10 рабочих дней.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 приказе Министерства о продлении срока проведения проверки должны содержаться основания для продления проведения проверки и срок, на который она продлевается. Копия приказа направляется получателю субсидии в течение 2 рабочих дней со дня его подписания.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20. Проведение проверки может быть приостановлено при необходимости проведения специальных исследований, экспертиз, ревизий, получения дополнительных документов и информации, которые могут повлиять на выводы проверки, а также при наличии объективных обстоятельств, препятствующих участию получателя субсидии (его представителя) в проведении выездной проверки, осуществлению взаимодействия с получателем субсидии.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Проведение проверки приостанавливается на срок устранения указанных выше обстоятельств, но не более чем на 1 месяц.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Приостановление и возобновление проведения проверки оформляется приказом Министерства.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Министерство уведомляет получателя субсидии о приостановлении и о возобновлении проведения проверки не позднее 2 рабочих дней со дня издания соответствующего приказа.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21. Уполномоченные должностные лица </w:t>
      </w:r>
      <w:r w:rsidR="005D0DAD">
        <w:rPr>
          <w:rFonts w:ascii="Times New Roman" w:hAnsi="Times New Roman" w:cs="Times New Roman"/>
          <w:sz w:val="28"/>
          <w:szCs w:val="28"/>
        </w:rPr>
        <w:t>в оде выездных проверок имеют право</w:t>
      </w:r>
      <w:r w:rsidRPr="0047757A">
        <w:rPr>
          <w:rFonts w:ascii="Times New Roman" w:hAnsi="Times New Roman" w:cs="Times New Roman"/>
          <w:sz w:val="28"/>
          <w:szCs w:val="28"/>
        </w:rPr>
        <w:t>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запрашивать и получать от получателя субсидии документы и сведения, пояснения в устной и письменной формах, необходимые для проведения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посещать помещения и территории, используемые получателем субсидии для осуществления хозяйственной деятельности;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требовать предъявления доказательств достижения результата </w:t>
      </w:r>
      <w:r w:rsidRPr="0047757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субсидии, имущества (результатов выполнения работ, оказания услуг), затраты </w:t>
      </w:r>
      <w:proofErr w:type="gramStart"/>
      <w:r w:rsidR="00F325B9">
        <w:rPr>
          <w:rFonts w:ascii="Times New Roman" w:hAnsi="Times New Roman" w:cs="Times New Roman"/>
          <w:sz w:val="28"/>
          <w:szCs w:val="28"/>
        </w:rPr>
        <w:t>на приобретение</w:t>
      </w:r>
      <w:proofErr w:type="gramEnd"/>
      <w:r w:rsidRPr="0047757A">
        <w:rPr>
          <w:rFonts w:ascii="Times New Roman" w:hAnsi="Times New Roman" w:cs="Times New Roman"/>
          <w:sz w:val="28"/>
          <w:szCs w:val="28"/>
        </w:rPr>
        <w:t xml:space="preserve"> которого возмещены или обеспечены за счет средств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осуществлять фото- и видеосъемку;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привлекать к участию в проверке специалистов и (или) независимых экспертов.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22. Уполномоченные должностные лица обязаны: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предъявлять получателю субсидии служебные удостоверения (при проведении выездной проверки);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по требованию получателя субсидии давать пояснения по предмету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обеспечивать сохранность полученных в ходе проверки документов и материалов;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бережно относиться к имуществу получателя субсидии и третьих лиц.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 xml:space="preserve">В случае воспрепятствования со стороны получателя субсидии проведению выездной проверки (в том числе в случае непредставления документов и сведений, </w:t>
      </w:r>
      <w:proofErr w:type="spellStart"/>
      <w:r w:rsidRPr="0047757A"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 w:rsidRPr="0047757A">
        <w:rPr>
          <w:rFonts w:ascii="Times New Roman" w:hAnsi="Times New Roman" w:cs="Times New Roman"/>
          <w:sz w:val="28"/>
          <w:szCs w:val="28"/>
        </w:rPr>
        <w:t xml:space="preserve"> в помещения, на территории, </w:t>
      </w:r>
      <w:r w:rsidR="006E7194" w:rsidRPr="0047757A">
        <w:rPr>
          <w:rFonts w:ascii="Times New Roman" w:hAnsi="Times New Roman" w:cs="Times New Roman"/>
          <w:sz w:val="28"/>
          <w:szCs w:val="28"/>
        </w:rPr>
        <w:t>не предъявления</w:t>
      </w:r>
      <w:r w:rsidRPr="0047757A">
        <w:rPr>
          <w:rFonts w:ascii="Times New Roman" w:hAnsi="Times New Roman" w:cs="Times New Roman"/>
          <w:sz w:val="28"/>
          <w:szCs w:val="28"/>
        </w:rPr>
        <w:t xml:space="preserve"> имущества, результатов работ, услуг) уполномоченными должностными лицами составляется и подписывается акт в произвольной форме с отражением соответствующих фактов. Акт может быть подписан также очевидцем (очевидцами) действий (бездействия) получателя субсидии.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23. Результаты проверки оформляются актом проверки по установленной приказом Министерства форме.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Акт проверки должен содержать: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дату составления акта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вид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форму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реквизиты приказа Министерства, являющегося основанием для проведения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фамилии, имена, отчества и должности уполномоченных должностных лиц;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полное или сокращенное наименование получателя субсидии - юридического лица или фамилию, имя, отчество (при наличии) получателя субсидии - физического лица (в том числе индивидуального предпринимателя), в отношении которого проводится проверка, ИНН, ОГРН (ОГРНИП);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дату и номер соглашения (договора);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даты начала и окончания проведения проверки;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место проведения проверки (в случае проведения выездной проверки);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сведения о результатах проверки, в том числе о выявленных нарушениях порядка и условий предоставления субсидии либо об отсутствии нарушений;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lastRenderedPageBreak/>
        <w:t>выводы о соблюдении (несоблюдении) получателем субсидии порядка и условий предоставления субсидии, в том числе фактов достижения (</w:t>
      </w:r>
      <w:proofErr w:type="spellStart"/>
      <w:r w:rsidRPr="0047757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7757A">
        <w:rPr>
          <w:rFonts w:ascii="Times New Roman" w:hAnsi="Times New Roman" w:cs="Times New Roman"/>
          <w:sz w:val="28"/>
          <w:szCs w:val="28"/>
        </w:rPr>
        <w:t>) результатов предоставления субсидии;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иные сведения (при необходимости).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24. Акт проверки составляется в двух экземплярах не позднее 3 рабочих со дня окончания проверки.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Один экземпляр акта проверки не позднее 2 рабочих дней со дня составления вручается получателю субсидии (его представителю) под роспись или направляется в его адрес заказным письмом.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25. В случае несогласия с результатами проверки получатель субсидии вправе направить в Министерство в письменной форме возражения на акт проверки. При этом получатель субсидии вправе приложить к таким возражениям документы, подтверждающие обоснованность таких возражений, или их заверенные копии.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Возражения направляются в Министерство посредством почтовой связи или на официальный адрес электронной почты Министерства (</w:t>
      </w:r>
      <w:r w:rsidR="00CA4F57" w:rsidRPr="00CA4F57">
        <w:rPr>
          <w:rFonts w:ascii="Times New Roman" w:hAnsi="Times New Roman" w:cs="Times New Roman"/>
          <w:sz w:val="28"/>
          <w:szCs w:val="28"/>
        </w:rPr>
        <w:t>dagmol@e-dag.ru</w:t>
      </w:r>
      <w:r w:rsidRPr="0047757A">
        <w:rPr>
          <w:rFonts w:ascii="Times New Roman" w:hAnsi="Times New Roman" w:cs="Times New Roman"/>
          <w:sz w:val="28"/>
          <w:szCs w:val="28"/>
        </w:rPr>
        <w:t>) либо путем непосредственного представления в Министерство на бумажном носителе. Министерство рассматривает такие возражения в течение 30 календарных дней со дня их регистрации в Министерстве.</w:t>
      </w:r>
    </w:p>
    <w:p w:rsidR="005C6C85" w:rsidRPr="0047757A" w:rsidRDefault="005C6C85" w:rsidP="0047757A">
      <w:pPr>
        <w:pStyle w:val="ConsPlusNormal"/>
        <w:spacing w:before="24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57A">
        <w:rPr>
          <w:rFonts w:ascii="Times New Roman" w:hAnsi="Times New Roman" w:cs="Times New Roman"/>
          <w:sz w:val="28"/>
          <w:szCs w:val="28"/>
        </w:rPr>
        <w:t>В случае непредставления получателем субсидии в установленный срок возражений акт проверки считается принятым без возражений.</w:t>
      </w: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pStyle w:val="ConsPlusNormal"/>
        <w:pBdr>
          <w:bottom w:val="single" w:sz="6" w:space="0" w:color="auto"/>
        </w:pBdr>
        <w:spacing w:before="100" w:after="1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85" w:rsidRPr="0047757A" w:rsidRDefault="005C6C85" w:rsidP="0047757A">
      <w:pPr>
        <w:spacing w:after="5" w:line="276" w:lineRule="auto"/>
        <w:ind w:left="21" w:right="2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6C85" w:rsidRPr="0047757A" w:rsidSect="000D6C4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51"/>
    <w:rsid w:val="000221EC"/>
    <w:rsid w:val="000C6AB7"/>
    <w:rsid w:val="000D6C45"/>
    <w:rsid w:val="000D77C5"/>
    <w:rsid w:val="00131EC9"/>
    <w:rsid w:val="00133120"/>
    <w:rsid w:val="001C5454"/>
    <w:rsid w:val="0047757A"/>
    <w:rsid w:val="00495848"/>
    <w:rsid w:val="00562998"/>
    <w:rsid w:val="005630FF"/>
    <w:rsid w:val="005C6C85"/>
    <w:rsid w:val="005D0DAD"/>
    <w:rsid w:val="00631B7E"/>
    <w:rsid w:val="0066032F"/>
    <w:rsid w:val="006953B7"/>
    <w:rsid w:val="006E7194"/>
    <w:rsid w:val="00713F82"/>
    <w:rsid w:val="00781C51"/>
    <w:rsid w:val="00984DF6"/>
    <w:rsid w:val="009B6533"/>
    <w:rsid w:val="00AF1D44"/>
    <w:rsid w:val="00B24D1A"/>
    <w:rsid w:val="00B4033D"/>
    <w:rsid w:val="00B6015A"/>
    <w:rsid w:val="00C26625"/>
    <w:rsid w:val="00CA4F57"/>
    <w:rsid w:val="00D03B14"/>
    <w:rsid w:val="00D51051"/>
    <w:rsid w:val="00D74C63"/>
    <w:rsid w:val="00F325B9"/>
    <w:rsid w:val="00FC60BF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E86D6-6B66-4ED9-A985-3A6BFC0A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495848"/>
    <w:pPr>
      <w:keepNext/>
      <w:keepLines/>
      <w:spacing w:after="251" w:line="259" w:lineRule="auto"/>
      <w:ind w:left="21"/>
      <w:outlineLvl w:val="1"/>
    </w:pPr>
    <w:rPr>
      <w:rFonts w:ascii="Times New Roman" w:eastAsia="Times New Roman" w:hAnsi="Times New Roman" w:cs="Times New Roman"/>
      <w:color w:val="000000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C51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81C51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1C51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81C51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1C51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81C5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1C51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1C51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848"/>
    <w:rPr>
      <w:rFonts w:ascii="Times New Roman" w:eastAsia="Times New Roman" w:hAnsi="Times New Roman" w:cs="Times New Roman"/>
      <w:color w:val="000000"/>
      <w:u w:val="single" w:color="00000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9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8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71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mo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ate=20.01.2026&amp;dst=2320&amp;field=134" TargetMode="External"/><Relationship Id="rId5" Type="http://schemas.openxmlformats.org/officeDocument/2006/relationships/hyperlink" Target="https://login.consultant.ru/link/?req=doc&amp;base=LAW&amp;n=495710&amp;date=20.01.2026&amp;dst=103395&amp;field=13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OK</dc:creator>
  <cp:lastModifiedBy>Elmira-OK</cp:lastModifiedBy>
  <cp:revision>4</cp:revision>
  <cp:lastPrinted>2026-01-20T12:09:00Z</cp:lastPrinted>
  <dcterms:created xsi:type="dcterms:W3CDTF">2026-01-20T12:04:00Z</dcterms:created>
  <dcterms:modified xsi:type="dcterms:W3CDTF">2026-01-20T12:56:00Z</dcterms:modified>
</cp:coreProperties>
</file>